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РАБОЧАЯ  ПРОГРАММА  ПО  ПРЕДМЕТУ   «Технология»</w:t>
      </w: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  класс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52C22" w:rsidRPr="00B34459" w:rsidRDefault="00D52C22" w:rsidP="00D52C22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Toc249434302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ПОЯСНИТЕЛЬНАЯ ЗАПИСКА</w:t>
      </w:r>
      <w:bookmarkEnd w:id="0"/>
    </w:p>
    <w:p w:rsidR="00D52C22" w:rsidRPr="00B34459" w:rsidRDefault="00D52C22" w:rsidP="00D5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</w:pPr>
    </w:p>
    <w:p w:rsidR="00D52C22" w:rsidRPr="00B34459" w:rsidRDefault="00D52C22" w:rsidP="00D52C22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дств пр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еобразования и использования указанных объектов. В школе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учебный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предмет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</w:t>
      </w:r>
    </w:p>
    <w:p w:rsidR="00D52C22" w:rsidRPr="00B34459" w:rsidRDefault="00D52C22" w:rsidP="00D52C22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4459">
        <w:rPr>
          <w:rFonts w:ascii="Times New Roman" w:hAnsi="Times New Roman"/>
          <w:sz w:val="18"/>
          <w:szCs w:val="18"/>
          <w:lang w:eastAsia="ru-RU"/>
        </w:rPr>
        <w:t>Рабочая программа по технологии,  составлена на основе документов: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Федеральный государственный образовательный стандарт основного общего образования, утвержденный Граф,  2013.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Рабочая программа ориентирована на использование учебников линии под ред. В.Д.Симоненко.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34459">
          <w:rPr>
            <w:rFonts w:ascii="Times New Roman" w:hAnsi="Times New Roman"/>
            <w:sz w:val="18"/>
            <w:szCs w:val="18"/>
          </w:rPr>
          <w:t>2010 г</w:t>
        </w:r>
      </w:smartTag>
      <w:r w:rsidRPr="00B34459">
        <w:rPr>
          <w:rFonts w:ascii="Times New Roman" w:hAnsi="Times New Roman"/>
          <w:sz w:val="18"/>
          <w:szCs w:val="18"/>
        </w:rPr>
        <w:t>. № 1897;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Фундаментальное ядро содержания общего образования;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Примерная  программа по  учебному предмету Технология 5-9 классы </w:t>
      </w:r>
      <w:proofErr w:type="gramStart"/>
      <w:r w:rsidRPr="00B34459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B34459">
        <w:rPr>
          <w:rFonts w:ascii="Times New Roman" w:hAnsi="Times New Roman"/>
          <w:sz w:val="18"/>
          <w:szCs w:val="18"/>
        </w:rPr>
        <w:t>Примерные программы по учебным предметам. Технология. 5-9 классы: проект – М.</w:t>
      </w:r>
      <w:proofErr w:type="gramStart"/>
      <w:r w:rsidRPr="00B3445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B34459">
        <w:rPr>
          <w:rFonts w:ascii="Times New Roman" w:hAnsi="Times New Roman"/>
          <w:sz w:val="18"/>
          <w:szCs w:val="18"/>
        </w:rPr>
        <w:t xml:space="preserve"> Просвещение, 2010. (Стандарты второго поколения.) 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Программа по  учебному предмету Технология 5-8 классы / А.Т. Тищенко.  В.Д.Симоненко.- М.: </w:t>
      </w:r>
      <w:proofErr w:type="spellStart"/>
      <w:r w:rsidRPr="00B34459">
        <w:rPr>
          <w:rFonts w:ascii="Times New Roman" w:hAnsi="Times New Roman"/>
          <w:sz w:val="18"/>
          <w:szCs w:val="18"/>
        </w:rPr>
        <w:t>Вентана</w:t>
      </w:r>
      <w:proofErr w:type="spellEnd"/>
      <w:r w:rsidRPr="00B34459">
        <w:rPr>
          <w:rFonts w:ascii="Times New Roman" w:hAnsi="Times New Roman"/>
          <w:sz w:val="18"/>
          <w:szCs w:val="18"/>
        </w:rPr>
        <w:t xml:space="preserve"> - </w:t>
      </w:r>
    </w:p>
    <w:p w:rsidR="00D52C22" w:rsidRPr="00B34459" w:rsidRDefault="00D52C22" w:rsidP="00D52C22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D52C22" w:rsidRPr="00B34459" w:rsidRDefault="00D52C22" w:rsidP="00D52C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ОБЩАЯ ХАРАКТЕРИСТИКА ПРЕДМЕТА «ТЕХНОЛОГИЯ».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4459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 w:rsidRPr="00B34459">
        <w:rPr>
          <w:rFonts w:ascii="Times New Roman" w:hAnsi="Times New Roman"/>
          <w:bCs/>
          <w:sz w:val="18"/>
          <w:szCs w:val="18"/>
          <w:lang w:eastAsia="ru-RU"/>
        </w:rPr>
        <w:t>Выбор данной 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содержания основных направлении и разделов</w:t>
      </w:r>
      <w:r w:rsidRPr="00B34459">
        <w:rPr>
          <w:rFonts w:ascii="Times New Roman" w:hAnsi="Times New Roman"/>
          <w:sz w:val="18"/>
          <w:szCs w:val="18"/>
          <w:lang w:eastAsia="ru-RU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 интересов и потребностей учащихся.</w:t>
      </w:r>
      <w:proofErr w:type="gramEnd"/>
    </w:p>
    <w:p w:rsidR="00D52C22" w:rsidRPr="00B34459" w:rsidRDefault="00D52C22" w:rsidP="00D5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Основное предназначение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учебного предмета</w:t>
      </w:r>
      <w:r w:rsidRPr="00B34459">
        <w:rPr>
          <w:rFonts w:ascii="Times New Roman" w:eastAsia="Times New Roman" w:hAnsi="Times New Roman"/>
          <w:color w:val="FF0000"/>
          <w:spacing w:val="-3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 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Технологическая культура предполагает овладение системой понятий, методов и сре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дств пр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материалосберегающих</w:t>
      </w:r>
      <w:proofErr w:type="spellEnd"/>
      <w:r w:rsidRPr="00B34459">
        <w:rPr>
          <w:rFonts w:ascii="Times New Roman" w:eastAsia="Times New Roman" w:hAnsi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color w:val="000000"/>
          <w:spacing w:val="11"/>
          <w:sz w:val="18"/>
          <w:szCs w:val="18"/>
          <w:lang w:eastAsia="ru-RU"/>
        </w:rPr>
        <w:t xml:space="preserve">и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безотходных</w:t>
      </w:r>
      <w:r w:rsidRPr="00B34459">
        <w:rPr>
          <w:rFonts w:ascii="Times New Roman" w:eastAsia="Times New Roman" w:hAnsi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технологий</w:t>
      </w:r>
      <w:r w:rsidRPr="00B34459">
        <w:rPr>
          <w:rFonts w:ascii="Times New Roman" w:eastAsia="Times New Roman" w:hAnsi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в сферах</w:t>
      </w:r>
      <w:r w:rsidRPr="00B34459"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 </w:t>
      </w:r>
    </w:p>
    <w:p w:rsidR="00D52C22" w:rsidRPr="00B34459" w:rsidRDefault="00D52C22" w:rsidP="00D52C2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sz w:val="18"/>
          <w:szCs w:val="18"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ка, семьянина, потребителя и учащегося:</w:t>
      </w:r>
    </w:p>
    <w:p w:rsidR="00D52C22" w:rsidRPr="00B34459" w:rsidRDefault="00D52C22" w:rsidP="00D52C22">
      <w:pPr>
        <w:numPr>
          <w:ilvl w:val="0"/>
          <w:numId w:val="4"/>
        </w:numPr>
        <w:spacing w:after="0" w:line="240" w:lineRule="auto"/>
        <w:ind w:left="360" w:right="-5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культура труда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- включает планирование и организацию трудового про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softHyphen/>
        <w:t>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softHyphen/>
        <w:t>дукции, необходимые для выполнения социальных функций труженика;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графическая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использовать графи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ческие, в том числе чертежные средства для обеспечения технологическо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го процесса;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культура дизайна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информационная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 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предпринимательская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анализиро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ровать свою продукцию;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культура человеческих отношений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осуще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 xml:space="preserve">ствлять бесконфликтное (доброжелательное) взаимодействия с </w:t>
      </w:r>
      <w:proofErr w:type="gramStart"/>
      <w:r w:rsidRPr="00B34459">
        <w:rPr>
          <w:rFonts w:ascii="Times New Roman" w:eastAsia="Times New Roman" w:hAnsi="Times New Roman"/>
          <w:sz w:val="18"/>
          <w:szCs w:val="18"/>
        </w:rPr>
        <w:t>людьми</w:t>
      </w:r>
      <w:proofErr w:type="gramEnd"/>
      <w:r w:rsidRPr="00B34459">
        <w:rPr>
          <w:rFonts w:ascii="Times New Roman" w:eastAsia="Times New Roman" w:hAnsi="Times New Roman"/>
          <w:sz w:val="18"/>
          <w:szCs w:val="18"/>
        </w:rPr>
        <w:t xml:space="preserve"> как на производстве, так и в семье, на улице, в транспорте;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экологическая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включает в себя экологические знания, понима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культура дома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ства, выполняя социальные функции семьянина;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потребительская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продуманно вес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ти себя на рынке товаров и услуг, выполняя социальные функции потре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бителя;</w:t>
      </w:r>
    </w:p>
    <w:p w:rsidR="00D52C22" w:rsidRPr="00B34459" w:rsidRDefault="00D52C22" w:rsidP="00D52C22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B34459">
        <w:rPr>
          <w:rFonts w:ascii="Times New Roman" w:eastAsia="Times New Roman" w:hAnsi="Times New Roman"/>
          <w:i/>
          <w:sz w:val="18"/>
          <w:szCs w:val="18"/>
        </w:rPr>
        <w:t>проектная и исследовательская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нительных знаний и умений, оценки проекта и его презентации.</w:t>
      </w:r>
      <w:proofErr w:type="gramEnd"/>
    </w:p>
    <w:p w:rsidR="00D52C22" w:rsidRPr="00B34459" w:rsidRDefault="00D52C22" w:rsidP="00D52C22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Рабочая  программа составлена  с учетом полученных знаний учащихся в начальной школы на уроках технологии и опыта их учебно-трудовой деятельности. 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В результате изучения учебного предмета «Технология» учащиеся  овладеют следующими </w:t>
      </w: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знаниями и умениями: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— находят, обрабатывают и используют необходимую информацию, читают и выполняют несложную проектную, конструкторскую и технологическую документацию;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—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выдвигают и оценивают предпринимательские идеи, проектируют предмет труда в соответствии с предполагаемыми функциональными свойствами, общими требованиями дизайна, планируют свою практическую деятельность с учётом реальных условий осуществления технологического процесса;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—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создают продукты труда (материальные объекты и услуги), обладающие эстетическими качествами и потребительской стоимостью;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— выполняют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— оценивают возможную экономическую эффективность различных способов оказания услуг, выполнения конструкций материальных объектов и технологии их изготовления, дают элементарную экологическую оценку технологии и результатов практической деятельности;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— ориентируются в мире профессий, оценивают свои профессиональные интересы и склонности, составляют жизненные и профессиональные планы. 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2C22" w:rsidRPr="00B34459" w:rsidRDefault="00D52C22" w:rsidP="00D52C22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bCs/>
          <w:sz w:val="18"/>
          <w:szCs w:val="18"/>
          <w:lang w:eastAsia="ru-RU"/>
        </w:rPr>
        <w:t>ЦЕЛЬ УЧЕБНОГО ПРЕДМЕТА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2C22" w:rsidRPr="00B34459" w:rsidRDefault="00D52C22" w:rsidP="00D52C22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Главная цель учебного предмета «Технология»:</w:t>
      </w:r>
    </w:p>
    <w:p w:rsidR="00D52C22" w:rsidRPr="00B34459" w:rsidRDefault="00D52C22" w:rsidP="00D52C22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формировать представления о составляющих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техносферы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, современном производстве и распространенных  в нем технологиях;</w:t>
      </w:r>
    </w:p>
    <w:p w:rsidR="00D52C22" w:rsidRPr="00B34459" w:rsidRDefault="00D52C22" w:rsidP="00D52C22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приобретать практический опыт познания и самообразования, основанного на приобретенных знаниях, умениях и способах практико-ориентированной  и исследовательской  деятельности; </w:t>
      </w:r>
    </w:p>
    <w:p w:rsidR="00D52C22" w:rsidRPr="00B34459" w:rsidRDefault="00D52C22" w:rsidP="00D52C22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D52C22" w:rsidRPr="00B34459" w:rsidRDefault="00D52C22" w:rsidP="00D5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8"/>
          <w:sz w:val="18"/>
          <w:szCs w:val="18"/>
          <w:lang w:eastAsia="ru-RU"/>
        </w:rPr>
      </w:pPr>
    </w:p>
    <w:p w:rsidR="00D52C22" w:rsidRPr="00B34459" w:rsidRDefault="00D52C22" w:rsidP="00D5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bCs/>
          <w:spacing w:val="-8"/>
          <w:sz w:val="18"/>
          <w:szCs w:val="18"/>
          <w:lang w:eastAsia="ru-RU"/>
        </w:rPr>
        <w:t>ЗАДАЧИ УЧЕБНОГО ПРЕДМЕТА</w:t>
      </w:r>
    </w:p>
    <w:p w:rsidR="00D52C22" w:rsidRPr="00B34459" w:rsidRDefault="00D52C22" w:rsidP="00D52C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 xml:space="preserve">В процессе преподавания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учебного</w:t>
      </w:r>
      <w:r w:rsidRPr="00B34459">
        <w:rPr>
          <w:rFonts w:ascii="Times New Roman" w:eastAsia="Times New Roman" w:hAnsi="Times New Roman"/>
          <w:color w:val="FF0000"/>
          <w:spacing w:val="-3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 xml:space="preserve">предмета «Технология»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решены следующие задачи:</w:t>
      </w:r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а)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формировать политехнические знания и технологической культуры учащихся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11"/>
          <w:sz w:val="18"/>
          <w:szCs w:val="18"/>
          <w:lang w:eastAsia="ru-RU"/>
        </w:rPr>
        <w:t>б)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прививать элементарные знания и умения по ведению до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машнего хозяйства и расчёту бюджета семьи;</w:t>
      </w:r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14"/>
          <w:sz w:val="18"/>
          <w:szCs w:val="18"/>
          <w:lang w:eastAsia="ru-RU"/>
        </w:rPr>
        <w:t>в)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знакомить с основами современного производства и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сферы услуг;</w:t>
      </w:r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29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15"/>
          <w:sz w:val="18"/>
          <w:szCs w:val="18"/>
          <w:lang w:eastAsia="ru-RU"/>
        </w:rPr>
        <w:t>г)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развивать самостоятельность и способность ре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шать творческие, исследовательские и изобретательские задачи;</w:t>
      </w:r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д</w:t>
      </w:r>
      <w:proofErr w:type="spellEnd"/>
      <w:r w:rsidRPr="00B34459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 xml:space="preserve">обеспечивать изучения мира профессий, выполнения профессиональных проб с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целью профессионального самоопределения;</w:t>
      </w:r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 xml:space="preserve">е) </w:t>
      </w: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воспитывать трудолюбие, предприимчивость, коллекти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визм, человечность и милосердие, обязательность, честность, ответственность и порядочность, патриотизм, культуру пове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дения и бесконфликтное общение;</w:t>
      </w:r>
      <w:proofErr w:type="gramEnd"/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ж)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овладевать основными понятиями рыночной экономики, менеджмента и маркетинга и уметь применять их при реали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зации собственной продукции и услуг;</w:t>
      </w:r>
    </w:p>
    <w:p w:rsidR="00D52C22" w:rsidRPr="00B34459" w:rsidRDefault="00D52C22" w:rsidP="00D52C22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з</w:t>
      </w:r>
      <w:proofErr w:type="spellEnd"/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 xml:space="preserve">развивать эстетическое чувство и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художественную инициативу, оформлять</w:t>
      </w:r>
      <w:r w:rsidRPr="00B34459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 потребительские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изделия с учётом требований дизайна и деко</w:t>
      </w: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ративно-прикладного творчества для повышения конкуренто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способности при реализации.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D52C22" w:rsidRPr="00B34459" w:rsidRDefault="00D52C22" w:rsidP="00D52C22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  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Изучение любого модуля рабочей программы учебного  предмета «Технология»  включает: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культуру труда, организацию рабочего места, правила безопасной работы;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компьютерную поддержку каждого модуля;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графику и черчение;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ручную и механическую обработку конструкционных материалов;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основы материаловедения и машиноведения;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прикладную экономику и предпринимательство;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историю, перспективы и социальные последствия развития технологии и техники; 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экологию — влияние преобразующей деятельности общества на окружающую среду и здоровье человека;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профинформацию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и профориентацию;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нравственное воспитание, в том числе культуру поведения и бесконфликтного общения;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эстетическое, в том числе дизайнерское воспитание.</w:t>
      </w:r>
    </w:p>
    <w:p w:rsidR="00D52C22" w:rsidRPr="00B34459" w:rsidRDefault="00D52C22" w:rsidP="00D52C22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творческое, художественное и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этнохудожественное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развитие.</w:t>
      </w:r>
    </w:p>
    <w:p w:rsidR="00D52C22" w:rsidRPr="00B34459" w:rsidRDefault="00D52C22" w:rsidP="00D52C22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Наряду с традиционными репродуктивными методами обучения применяю метод проектов и кооперированную деятельность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учащихся. </w:t>
      </w:r>
    </w:p>
    <w:p w:rsidR="00D52C22" w:rsidRPr="00B34459" w:rsidRDefault="00D52C22" w:rsidP="00D52C2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ТРЕБОВАНИЯ К РЕЗУЛЬТАТАМ ОБУЧЕНИЯ И ОСВОЕНИЯ СОДЕРЖАНИЯ</w:t>
      </w:r>
    </w:p>
    <w:p w:rsidR="00D52C22" w:rsidRPr="00B34459" w:rsidRDefault="00D52C22" w:rsidP="00124DD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УЧЕБНОГО ПРЕДМЕТА «ТЕХНОЛОГИЯ. ИНДУСТРИАЛЬНЫЕ ТЕХНОЛОГИИ. СЕЛЬСКОХОЩЯЙСТВЕННЫЕ ТЕХНОЛОГИИ»</w:t>
      </w:r>
      <w:r w:rsidR="00124DDC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Изучение технологии в основной школе обеспечивает дос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 xml:space="preserve">тижение </w:t>
      </w: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личностных, </w:t>
      </w:r>
      <w:proofErr w:type="spellStart"/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метапредметных</w:t>
      </w:r>
      <w:proofErr w:type="spellEnd"/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и предметных резуль</w:t>
      </w: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softHyphen/>
        <w:t>татов.</w:t>
      </w:r>
    </w:p>
    <w:p w:rsidR="00D52C22" w:rsidRPr="00B34459" w:rsidRDefault="00D52C22" w:rsidP="00D52C2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Личностными результатами обучения технологии учащихся основной школы являются: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личностных 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самостоятельность в приобретении новых знаний, практических умений и навыковЛ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мотивация образовательной деятельности на основе личностно ориентированного подхода Л3; </w:t>
      </w:r>
    </w:p>
    <w:p w:rsidR="00D52C22" w:rsidRPr="00B34459" w:rsidRDefault="00D52C22" w:rsidP="00D52C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развитие 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теоретического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,      технико-технологического,     экономического      и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исследовательского мышления Л5;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развитие трудолюбия и ответственности, стремление к эффективной трудовой деятельности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толерантное осознание, готовность и способность вести диалог с другими людьми, находить общие цели для их достижений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проявление бережного отношения к природным и хозяйственным ресурсам, приобретение опыта природоохранной деятельности Л8;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формирование эмоционально-личностного отношения к ценностям народной культуры, воспитание патриота  своей Родины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Метапредметными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результатами обучения технологии в основной школе являются: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умение адекватно оценивать себя, свои способности; видеть связь между затраченными усилиями и достигнутыми результатами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умение самостоятельно определять способы решения учебных, творческих, исследовательских и социальных задач на основе заданных алгоритмов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♦     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 Р3;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  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использование дополнительной информации при проектировании и создании объектов, имеющих личную, общественно значимую  и потребительскую стоимость Р5;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овладение нормами и правилами культуры труда на рабочем месте и правилами безопасности при выполнении различных технологических процессов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Предметными результатами обучения технологии в основной школе являются: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В познавательной сфере: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владение базовыми понятиями и терминологией, объяснять их с позиций  явлений социальной действительности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опыт использования полученных знаний и умений при планировании и освоении технологических процессов при обработке конструкционных материалов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подбор материалов, инструментов, оснастки, оборудования в соответствии с технологической, технической и графической документацией П3;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подбор естественных и искусственных материалов для практических и проектных работ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владение способами научной организации труда при выполнении лабораторных, практических, исследовательских и  проектных работ П5;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применение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межпредметных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внутрипредметных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связей в процессе разработки технологических процессов и проектно-исследовательских работ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52C22" w:rsidRPr="00B34459" w:rsidRDefault="00D52C22" w:rsidP="00D52C2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В ценностно-мотивационной сфере: 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уважение ценностей  иных культур и мировоззрения П8;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осознание своей роли в решении глобальных проблем современности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оценивание своих способностей и готовности к труду в конкретной предметной или предпринимательской деятельности П10;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осознание ответственности  за здоровый образ жизни, качество результатов труда, экономии материалов, сохранение экологии П11.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В трудовой сфере: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знание моральных и правовых норм, относящихся к трудовой деятельности, готовность к их исполнению П12;    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понимание роли трудовой деятельности в  развитии общества и личности П13;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планировать процесс труда, технологический процесс с учетом характера объекта труда и применяемых технологий П14;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выполнять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подбор материалов, инструментов и оборудования с учетом требова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ний технологии и материально-энергетических ресурсов П15;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проектирование и составление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графической документации, последовательности технологических операций с учетом разрабатываемого объекта труда или проекта 16;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участие в проектной деятельности, владение приемами исследовательской деятельности П17;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соблюдение культуры труда, трудовой и технологической дисципли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ны, норм и правил безопасности работ, пожар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ной безопасности, правил санитарии и гигиены П18;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 П19;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♦   умение самостоятельно или с помощью справочной литературы выполнять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контроль промежуточных и конечных результатов труда по установленным критериям и показателям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с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использова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нием контрольных и измерительных инструментов П20.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В физиолого-психологической сфере: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сочетание образного и логического мышления в про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цессе трудовой, проектной и исследовательской деятельности П21;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развитие моторики, координации и точности движений рук при вы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 xml:space="preserve">полнении различных технологических операций, при работе с ручными и механизированными инструментами, механизмами и станками П22. 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В эстетической сфере: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эстетически и рационально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оснастить рабочее мес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та, с учетом требований эргономики и научной организации труда П23;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умение проектировать разрабатываемое изделие или проект, с учетом требований дизайна, эргономики и эстетики;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разработка варианта рекламы выполненного объекта или результатов труда П24.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В коммуникативной сфере: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♦ знания о конструктивном взаимодействии людей с разными убеждениями, культурными ценностями и социальным положением П25;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умение использовать современные средства связи и коммуникации для поиска необходимой учебной и социальной информации П26;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♦  умение работать в коллективе при выполнении практических и проектных работ, с учетом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общности интересов и возможностей всех участников трудового коллектива П27;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публично отстаивать свою точку зрения, выполнять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презентацию и защиту проекта изделия, про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дукта труда или услуги П28.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1" w:name="требования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ПЛАНИРУЕМЫЕ РЕЗУЛЬТАТЫ</w:t>
      </w: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Направление «Сельскохозяйственные технологии»</w:t>
      </w:r>
    </w:p>
    <w:p w:rsidR="00D52C22" w:rsidRPr="00B34459" w:rsidRDefault="00D52C22" w:rsidP="00D52C22">
      <w:pPr>
        <w:spacing w:after="0" w:line="240" w:lineRule="auto"/>
        <w:ind w:right="-5" w:firstLine="851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Поскольку в сельской школе традиционно изучаются как технологии промышленного, так и сельскохозяйственного производства, для учащихся таких школ, с учетом сезонности работ в сельском хозяйстве, создаются комбинированные программы, включающие разделы по </w:t>
      </w:r>
      <w:proofErr w:type="spellStart"/>
      <w:r w:rsidRPr="00B34459">
        <w:rPr>
          <w:rFonts w:ascii="Times New Roman" w:hAnsi="Times New Roman"/>
          <w:sz w:val="18"/>
          <w:szCs w:val="18"/>
        </w:rPr>
        <w:t>агротехнологиям</w:t>
      </w:r>
      <w:proofErr w:type="spellEnd"/>
      <w:r w:rsidRPr="00B34459">
        <w:rPr>
          <w:rFonts w:ascii="Times New Roman" w:hAnsi="Times New Roman"/>
          <w:sz w:val="18"/>
          <w:szCs w:val="18"/>
        </w:rPr>
        <w:t>, а также базовые и инвариантные разделы по технологиям технического труда или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D52C22" w:rsidRPr="00B34459" w:rsidRDefault="00D52C22" w:rsidP="00D52C22">
      <w:pPr>
        <w:spacing w:after="0" w:line="240" w:lineRule="auto"/>
        <w:ind w:right="-5" w:firstLine="36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В связи с перераспределением времени между указанными разделами в комбинированных программах уменьшается объем и сложность практических работ в разделах содержания по техническому труду с сохранением всех составляющих минимума содержания </w:t>
      </w:r>
      <w:proofErr w:type="gramStart"/>
      <w:r w:rsidRPr="00B34459">
        <w:rPr>
          <w:rFonts w:ascii="Times New Roman" w:hAnsi="Times New Roman"/>
          <w:sz w:val="18"/>
          <w:szCs w:val="18"/>
        </w:rPr>
        <w:t>обучения по технологии</w:t>
      </w:r>
      <w:proofErr w:type="gramEnd"/>
      <w:r w:rsidRPr="00B34459">
        <w:rPr>
          <w:rFonts w:ascii="Times New Roman" w:hAnsi="Times New Roman"/>
          <w:sz w:val="18"/>
          <w:szCs w:val="18"/>
        </w:rPr>
        <w:t xml:space="preserve">. </w:t>
      </w:r>
    </w:p>
    <w:p w:rsidR="00D52C22" w:rsidRPr="00B34459" w:rsidRDefault="00D52C22" w:rsidP="00D52C22">
      <w:pPr>
        <w:spacing w:after="0" w:line="240" w:lineRule="auto"/>
        <w:ind w:right="-5" w:firstLine="36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lastRenderedPageBreak/>
        <w:t xml:space="preserve">Комплексно для комбинированных программ планируется освоение раздела «Современное производство и профессиональное образование» и проектная деятельность учащихся. Желательно, чтобы темы творческих работ и проектов учащихся сельских школ носили комбинированный характер, сочетая технологии технического и сельскохозяйственного труда. Необходимые сведения о профессиях промышленного  и сельскохозяйственного производства, сферы услуг, путях получения профессионального образования должны быть даны сельским </w:t>
      </w:r>
      <w:proofErr w:type="gramStart"/>
      <w:r w:rsidRPr="00B34459">
        <w:rPr>
          <w:rFonts w:ascii="Times New Roman" w:hAnsi="Times New Roman"/>
          <w:sz w:val="18"/>
          <w:szCs w:val="18"/>
        </w:rPr>
        <w:t>школьникам</w:t>
      </w:r>
      <w:proofErr w:type="gramEnd"/>
      <w:r w:rsidRPr="00B34459">
        <w:rPr>
          <w:rFonts w:ascii="Times New Roman" w:hAnsi="Times New Roman"/>
          <w:sz w:val="18"/>
          <w:szCs w:val="18"/>
        </w:rPr>
        <w:t xml:space="preserve"> в общем для обоих направлений комбинированном </w:t>
      </w:r>
      <w:proofErr w:type="spellStart"/>
      <w:r w:rsidRPr="00B34459">
        <w:rPr>
          <w:rFonts w:ascii="Times New Roman" w:hAnsi="Times New Roman"/>
          <w:sz w:val="18"/>
          <w:szCs w:val="18"/>
        </w:rPr>
        <w:t>профориентационном</w:t>
      </w:r>
      <w:proofErr w:type="spellEnd"/>
      <w:r w:rsidRPr="00B34459">
        <w:rPr>
          <w:rFonts w:ascii="Times New Roman" w:hAnsi="Times New Roman"/>
          <w:sz w:val="18"/>
          <w:szCs w:val="18"/>
        </w:rPr>
        <w:t xml:space="preserve"> разделе. </w:t>
      </w:r>
    </w:p>
    <w:p w:rsidR="00D52C22" w:rsidRPr="00B34459" w:rsidRDefault="00D52C22" w:rsidP="00D52C22">
      <w:pPr>
        <w:spacing w:after="0" w:line="240" w:lineRule="auto"/>
        <w:ind w:right="-5" w:firstLine="851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В виду объективных трудностей обеспечения сельских школ деталями или конструкторами для технологий, относящихся к электронной технике,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производства. </w:t>
      </w:r>
    </w:p>
    <w:p w:rsidR="00D52C22" w:rsidRPr="00B34459" w:rsidRDefault="00D52C22" w:rsidP="00D52C22">
      <w:pPr>
        <w:spacing w:after="0" w:line="240" w:lineRule="auto"/>
        <w:ind w:right="-5"/>
        <w:rPr>
          <w:rFonts w:ascii="Times New Roman" w:hAnsi="Times New Roman"/>
          <w:bCs/>
          <w:sz w:val="18"/>
          <w:szCs w:val="18"/>
        </w:rPr>
      </w:pPr>
    </w:p>
    <w:p w:rsidR="00D52C22" w:rsidRPr="00B34459" w:rsidRDefault="00D52C22" w:rsidP="00D52C22">
      <w:pPr>
        <w:spacing w:after="0" w:line="240" w:lineRule="auto"/>
        <w:ind w:left="900" w:right="-5"/>
        <w:rPr>
          <w:rFonts w:ascii="Times New Roman" w:hAnsi="Times New Roman"/>
          <w:bCs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Цели</w:t>
      </w:r>
    </w:p>
    <w:p w:rsidR="00D52C22" w:rsidRPr="00B34459" w:rsidRDefault="00D52C22" w:rsidP="00D52C22">
      <w:pPr>
        <w:spacing w:after="0" w:line="240" w:lineRule="auto"/>
        <w:ind w:right="-5" w:firstLine="36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Изучение технологии в основной школе направлено на достижение следующих целей:</w:t>
      </w:r>
    </w:p>
    <w:p w:rsidR="00D52C22" w:rsidRPr="00B34459" w:rsidRDefault="00D52C22" w:rsidP="00D52C22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освоение</w:t>
      </w:r>
      <w:r w:rsidRPr="00B34459">
        <w:rPr>
          <w:rFonts w:ascii="Times New Roman" w:hAnsi="Times New Roman"/>
          <w:sz w:val="18"/>
          <w:szCs w:val="1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52C22" w:rsidRPr="00B34459" w:rsidRDefault="00D52C22" w:rsidP="00D52C22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овладение</w:t>
      </w:r>
      <w:r w:rsidRPr="00B344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4459">
        <w:rPr>
          <w:rFonts w:ascii="Times New Roman" w:hAnsi="Times New Roman"/>
          <w:sz w:val="18"/>
          <w:szCs w:val="18"/>
        </w:rPr>
        <w:t>общетрудовыми</w:t>
      </w:r>
      <w:proofErr w:type="spellEnd"/>
      <w:r w:rsidRPr="00B34459">
        <w:rPr>
          <w:rFonts w:ascii="Times New Roman" w:hAnsi="Times New Roman"/>
          <w:sz w:val="18"/>
          <w:szCs w:val="1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2C22" w:rsidRPr="00B34459" w:rsidRDefault="00D52C22" w:rsidP="00D52C22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развитие</w:t>
      </w:r>
      <w:r w:rsidRPr="00B34459">
        <w:rPr>
          <w:rFonts w:ascii="Times New Roman" w:hAnsi="Times New Roman"/>
          <w:sz w:val="18"/>
          <w:szCs w:val="1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2C22" w:rsidRPr="00B34459" w:rsidRDefault="00D52C22" w:rsidP="00D52C22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воспитание</w:t>
      </w:r>
      <w:r w:rsidRPr="00B34459">
        <w:rPr>
          <w:rFonts w:ascii="Times New Roman" w:hAnsi="Times New Roman"/>
          <w:sz w:val="18"/>
          <w:szCs w:val="1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52C22" w:rsidRPr="00B34459" w:rsidRDefault="00D52C22" w:rsidP="00D52C22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получение</w:t>
      </w:r>
      <w:r w:rsidRPr="00B34459">
        <w:rPr>
          <w:rFonts w:ascii="Times New Roman" w:hAnsi="Times New Roman"/>
          <w:sz w:val="18"/>
          <w:szCs w:val="1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2C22" w:rsidRPr="00B34459" w:rsidRDefault="00D52C22" w:rsidP="00D52C2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bCs/>
          <w:color w:val="000000"/>
          <w:sz w:val="18"/>
          <w:szCs w:val="18"/>
          <w:lang w:eastAsia="ja-JP"/>
        </w:rPr>
        <w:t>Направление «Индустриальные технологии»</w:t>
      </w:r>
    </w:p>
    <w:bookmarkEnd w:id="1"/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«Технологии обработки конструкционных материалов»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читать технические рисунки, эскизы, чертежи, схемы;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выполнять в масштабе и правильно оформлять техниче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ские рисунки и эскизы разрабатываемых объектов;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осуществлять технологические процессы создания или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монта материальных объектов.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грамотно пользоваться графической документацией и тех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нико-технологической информацией, которые применяют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ся при разработке, создании и эксплуатации различных тех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нических объектов;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осуществлять технологические процессы создания или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монта материальных объектов, имеющих инновационные элементы. 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«Технологии исследовательской, опытнической и проектной деятельности»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планировать и выполнять учебные технологические проек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та или желаемого результата; планировать этапы выполне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лять технологический процесс; контролировать ход 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зультаты выполнения проекта;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представлять результаты выполненного проекта: пользо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И осуществлять презентацию, экономическую и экологиче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вать вариант рекламы для продукта труда.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«Электротехника»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разбираться в адаптированной для школьников технико-технологической информации по электротехнике и ориен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ванных приборов и аппаратов, составлять простые электри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ческие схемы цепей бытовых устройств и моделей;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осуществлять технологические процессы сборки или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нет):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электроники. 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«Современное производство и профессиональное самоопределение»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планировать варианты личной профессиональной карь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держанием и условиями труда по массовым профессиям и их </w:t>
      </w:r>
      <w:proofErr w:type="spellStart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востребованностью</w:t>
      </w:r>
      <w:proofErr w:type="spellEnd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 на региональном рынке труда.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планировать профессиональную карьеру;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рационально выбирать пути продолжения образования или трудоустройства;</w:t>
      </w:r>
    </w:p>
    <w:p w:rsidR="00D52C22" w:rsidRPr="00B34459" w:rsidRDefault="00D52C22" w:rsidP="00D52C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proofErr w:type="gramStart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В</w:t>
      </w:r>
      <w:proofErr w:type="gramEnd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 ориентироваться </w:t>
      </w:r>
      <w:proofErr w:type="gramStart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в</w:t>
      </w:r>
      <w:proofErr w:type="gramEnd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 информации по трудоустройству и про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должению образования;</w:t>
      </w:r>
    </w:p>
    <w:p w:rsidR="00D52C22" w:rsidRPr="00B34459" w:rsidRDefault="00D52C22" w:rsidP="00D52C22">
      <w:pPr>
        <w:spacing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оценивать свои возможности и возможности своей семьи для предпринимательской деятельности.</w:t>
      </w:r>
    </w:p>
    <w:p w:rsidR="00D52C22" w:rsidRPr="00B34459" w:rsidRDefault="00D52C22" w:rsidP="00D52C22">
      <w:pPr>
        <w:keepNext/>
        <w:spacing w:line="240" w:lineRule="auto"/>
        <w:ind w:left="567"/>
        <w:jc w:val="center"/>
        <w:outlineLvl w:val="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Критерии оценки учебной деятельности по технологии</w:t>
      </w:r>
    </w:p>
    <w:p w:rsidR="00D52C22" w:rsidRPr="00B34459" w:rsidRDefault="00D52C22" w:rsidP="00D52C22">
      <w:pPr>
        <w:spacing w:line="240" w:lineRule="auto"/>
        <w:jc w:val="both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 </w:t>
      </w:r>
      <w:r w:rsidRPr="00B34459">
        <w:rPr>
          <w:rFonts w:ascii="Times New Roman" w:hAnsi="Times New Roman"/>
          <w:iCs/>
          <w:color w:val="000000"/>
          <w:sz w:val="18"/>
          <w:szCs w:val="18"/>
        </w:rPr>
        <w:lastRenderedPageBreak/>
        <w:t>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 </w:t>
      </w:r>
      <w:r w:rsidRPr="00B34459">
        <w:rPr>
          <w:rFonts w:ascii="Times New Roman" w:hAnsi="Times New Roman"/>
          <w:iCs/>
          <w:color w:val="000000"/>
          <w:sz w:val="18"/>
          <w:szCs w:val="18"/>
        </w:rPr>
        <w:tab/>
      </w:r>
      <w:proofErr w:type="gramStart"/>
      <w:r w:rsidRPr="00B34459">
        <w:rPr>
          <w:rFonts w:ascii="Times New Roman" w:hAnsi="Times New Roman"/>
          <w:iCs/>
          <w:color w:val="000000"/>
          <w:sz w:val="18"/>
          <w:szCs w:val="18"/>
        </w:rPr>
        <w:t>Исходя из поставленных целей учитывается</w:t>
      </w:r>
      <w:proofErr w:type="gramEnd"/>
      <w:r w:rsidRPr="00B34459">
        <w:rPr>
          <w:rFonts w:ascii="Times New Roman" w:hAnsi="Times New Roman"/>
          <w:iCs/>
          <w:color w:val="000000"/>
          <w:sz w:val="18"/>
          <w:szCs w:val="18"/>
        </w:rPr>
        <w:t>:</w:t>
      </w:r>
    </w:p>
    <w:p w:rsidR="00D52C22" w:rsidRPr="00B34459" w:rsidRDefault="00D52C22" w:rsidP="00D52C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D52C22" w:rsidRPr="00B34459" w:rsidRDefault="00D52C22" w:rsidP="00D52C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Степень </w:t>
      </w:r>
      <w:proofErr w:type="spellStart"/>
      <w:r w:rsidRPr="00B34459">
        <w:rPr>
          <w:rFonts w:ascii="Times New Roman" w:hAnsi="Times New Roman"/>
          <w:iCs/>
          <w:color w:val="000000"/>
          <w:sz w:val="18"/>
          <w:szCs w:val="18"/>
        </w:rPr>
        <w:t>сформированности</w:t>
      </w:r>
      <w:proofErr w:type="spellEnd"/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 интеллектуальных и </w:t>
      </w:r>
      <w:proofErr w:type="spellStart"/>
      <w:r w:rsidRPr="00B34459">
        <w:rPr>
          <w:rFonts w:ascii="Times New Roman" w:hAnsi="Times New Roman"/>
          <w:iCs/>
          <w:color w:val="000000"/>
          <w:sz w:val="18"/>
          <w:szCs w:val="18"/>
        </w:rPr>
        <w:t>общеучебных</w:t>
      </w:r>
      <w:proofErr w:type="spellEnd"/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 умений.</w:t>
      </w:r>
    </w:p>
    <w:p w:rsidR="00D52C22" w:rsidRPr="00B34459" w:rsidRDefault="00D52C22" w:rsidP="00D52C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Самостоятельность ответа</w:t>
      </w:r>
    </w:p>
    <w:p w:rsidR="00D52C22" w:rsidRPr="00B34459" w:rsidRDefault="00D52C22" w:rsidP="00D52C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Речевую грамотность и логическую последовательность ответа.</w:t>
      </w:r>
    </w:p>
    <w:p w:rsidR="00D52C22" w:rsidRPr="00B34459" w:rsidRDefault="00D52C22" w:rsidP="00D52C22">
      <w:pPr>
        <w:spacing w:after="0" w:line="240" w:lineRule="auto"/>
        <w:ind w:left="1260"/>
        <w:rPr>
          <w:rFonts w:ascii="Times New Roman" w:hAnsi="Times New Roman"/>
          <w:iCs/>
          <w:color w:val="000000"/>
          <w:sz w:val="18"/>
          <w:szCs w:val="18"/>
        </w:rPr>
      </w:pPr>
    </w:p>
    <w:p w:rsidR="00D52C22" w:rsidRPr="00B34459" w:rsidRDefault="00D52C22" w:rsidP="00D52C22">
      <w:pPr>
        <w:spacing w:after="0" w:line="240" w:lineRule="auto"/>
        <w:ind w:left="1260"/>
        <w:rPr>
          <w:rFonts w:ascii="Times New Roman" w:hAnsi="Times New Roman"/>
          <w:iCs/>
          <w:color w:val="000000"/>
          <w:sz w:val="18"/>
          <w:szCs w:val="18"/>
        </w:rPr>
      </w:pPr>
    </w:p>
    <w:p w:rsidR="00D52C22" w:rsidRPr="00B34459" w:rsidRDefault="00D52C22" w:rsidP="00D52C22">
      <w:pPr>
        <w:spacing w:after="0" w:line="240" w:lineRule="auto"/>
        <w:ind w:left="90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Устный ответ</w:t>
      </w:r>
    </w:p>
    <w:p w:rsidR="00D52C22" w:rsidRPr="00B34459" w:rsidRDefault="00D52C22" w:rsidP="00D52C22">
      <w:pPr>
        <w:keepNext/>
        <w:spacing w:after="0" w:line="240" w:lineRule="auto"/>
        <w:ind w:left="567"/>
        <w:jc w:val="center"/>
        <w:outlineLvl w:val="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Оценка практических работ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   Отметка «5» ставиться, если полностью соблюдались правила трудовой и технической дисциплины, работа выполнялась самостоятельно,          тщательно спланирован труд, предложенный учителем, рационально организовано рабочее место, полностью соблюдались общие правила          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техники безопасности, отношение к труду добросовестное, к инструментам - бережное, экономное.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D52C22" w:rsidRPr="00B34459" w:rsidRDefault="00D52C22" w:rsidP="00D52C2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B34459">
        <w:rPr>
          <w:rFonts w:ascii="Times New Roman" w:hAnsi="Times New Roman"/>
          <w:i/>
          <w:color w:val="000000"/>
          <w:sz w:val="18"/>
          <w:szCs w:val="18"/>
        </w:rPr>
        <w:t>Приемы труда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D52C22" w:rsidRPr="00B34459" w:rsidRDefault="00D52C22" w:rsidP="00D52C22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i/>
          <w:color w:val="000000"/>
          <w:sz w:val="18"/>
          <w:szCs w:val="18"/>
        </w:rPr>
        <w:t>Качество изделий (работы)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   </w:t>
      </w:r>
    </w:p>
    <w:p w:rsidR="00D52C22" w:rsidRPr="00B34459" w:rsidRDefault="00D52C22" w:rsidP="00D52C22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B34459">
        <w:rPr>
          <w:rFonts w:ascii="Times New Roman" w:hAnsi="Times New Roman"/>
          <w:color w:val="000000"/>
          <w:sz w:val="18"/>
          <w:szCs w:val="18"/>
        </w:rPr>
        <w:tab/>
        <w:t xml:space="preserve">привести к возможности использования изделия. </w:t>
      </w:r>
    </w:p>
    <w:p w:rsidR="00D52C22" w:rsidRPr="00B34459" w:rsidRDefault="00D52C22" w:rsidP="00D52C22">
      <w:pPr>
        <w:spacing w:after="0" w:line="240" w:lineRule="auto"/>
        <w:ind w:left="-567" w:firstLine="225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 </w:t>
      </w:r>
      <w:r w:rsidRPr="00B34459">
        <w:rPr>
          <w:rFonts w:ascii="Times New Roman" w:hAnsi="Times New Roman"/>
          <w:i/>
          <w:color w:val="000000"/>
          <w:sz w:val="18"/>
          <w:szCs w:val="18"/>
        </w:rPr>
        <w:t>Норма времени (выработки)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«5» ставиться, если задание выполнено в полном объеме и в установленный срок.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«4» ставиться, если на выполнение работы затрачено времени больше установленного по норме на 10%.</w:t>
      </w:r>
    </w:p>
    <w:p w:rsidR="00D52C22" w:rsidRPr="00B34459" w:rsidRDefault="00D52C22" w:rsidP="00D52C2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«3»  ставиться, если на выполнение работы затрачено времени больше установленного по норме на 25%.</w:t>
      </w:r>
    </w:p>
    <w:p w:rsidR="00D52C22" w:rsidRDefault="00D52C22" w:rsidP="00D52C2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«2» ставится, если на выполнение работы затрачено времени против нормы больше чем на 25%.</w:t>
      </w:r>
    </w:p>
    <w:p w:rsidR="00D52C22" w:rsidRDefault="00D52C22" w:rsidP="00D52C2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>СОДЕРЖАНИЕ  ПРОГРАММЫ   (68 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1. Сельскохозяйственные технологии   (16 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Растениеводство   (осень)</w:t>
      </w:r>
      <w:r w:rsidRPr="00D52C22">
        <w:rPr>
          <w:rFonts w:ascii="Times New Roman" w:hAnsi="Times New Roman"/>
          <w:sz w:val="18"/>
          <w:szCs w:val="18"/>
        </w:rPr>
        <w:tab/>
      </w:r>
      <w:r w:rsidRPr="00D52C22">
        <w:rPr>
          <w:rFonts w:ascii="Times New Roman" w:hAnsi="Times New Roman"/>
          <w:sz w:val="18"/>
          <w:szCs w:val="18"/>
        </w:rPr>
        <w:tab/>
      </w:r>
      <w:r w:rsidRPr="00D52C22">
        <w:rPr>
          <w:rFonts w:ascii="Times New Roman" w:hAnsi="Times New Roman"/>
          <w:sz w:val="18"/>
          <w:szCs w:val="18"/>
        </w:rPr>
        <w:tab/>
        <w:t>(8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bCs/>
          <w:sz w:val="18"/>
          <w:szCs w:val="18"/>
        </w:rPr>
        <w:t>Выращивание овощных и цветочно-декоративных культур. (4 часа).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Основные теоретические  сведения.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 xml:space="preserve">Технология подготовки хранилищ к закладке урожая и </w:t>
      </w:r>
      <w:r w:rsidRPr="00D52C22">
        <w:rPr>
          <w:rFonts w:ascii="Times New Roman" w:hAnsi="Times New Roman"/>
          <w:i/>
          <w:iCs/>
          <w:sz w:val="18"/>
          <w:szCs w:val="18"/>
        </w:rPr>
        <w:t>поддержания в них микроклимата</w:t>
      </w:r>
      <w:r w:rsidRPr="00D52C22">
        <w:rPr>
          <w:rFonts w:ascii="Times New Roman" w:hAnsi="Times New Roman"/>
          <w:sz w:val="18"/>
          <w:szCs w:val="18"/>
        </w:rPr>
        <w:t xml:space="preserve">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 районированные сорта, их характеристики. Понятие о почве как основном средстве сельскохозяйственного производства.   Типы почв,  понятие о   плодородии. </w:t>
      </w:r>
      <w:r w:rsidRPr="00D52C22">
        <w:rPr>
          <w:rFonts w:ascii="Times New Roman" w:hAnsi="Times New Roman"/>
          <w:i/>
          <w:iCs/>
          <w:sz w:val="18"/>
          <w:szCs w:val="18"/>
        </w:rPr>
        <w:t>Способы  повышения почвенного плодородия и  защиты почв от эрозии.</w:t>
      </w:r>
      <w:r w:rsidRPr="00D52C22">
        <w:rPr>
          <w:rFonts w:ascii="Times New Roman" w:hAnsi="Times New Roman"/>
          <w:sz w:val="18"/>
          <w:szCs w:val="18"/>
        </w:rPr>
        <w:t xml:space="preserve"> Профессии, связанные с выращиванием растений и охраной почв.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Практические работы.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>Уборка и учет урожая овощей, закладка урожая на хранение,   оценка урожайности основных культур  и сортов в сравнении со справочными данными, анализ допущенных ошибок,  отбор и закладка  на хранение семенников двулетних овощных культур, клубней и луковиц многолетних растений. Осенняя обработка почвы с внесением удобрений,  описание   типов почв  пришкольного или приусадебного участка.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Варианты объектов труда.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>Редис, горох, фасоль, бобы,  свекла, морковь, капуста, картофель.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bCs/>
          <w:sz w:val="18"/>
          <w:szCs w:val="18"/>
        </w:rPr>
        <w:t>Выращивание плодовых  и ягодных культур.  (4 часа).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 xml:space="preserve">Основные теоретические  сведения.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 xml:space="preserve">Группировка и характеристика плодовых и ягодных растений, районированные сорта и их характеристики. Вегетативное размножение и его роль в сельском хозяйстве.  Технологии выращивания ягодных кустарников и  земляники.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Практические  работы.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lastRenderedPageBreak/>
        <w:t xml:space="preserve">Уход за ягодными кустарниками, оценка состояния кустарников, выбраковка,  подготовка к зиме, выбор экземпляров для  ранневесенней заготовки черенков черной смородины, подготовка участка под плантацию земляники,  осенние посадки розеток земляники.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Варианты объектов труда.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>Земляника, малина, смородина, крыжовник</w:t>
      </w:r>
      <w:r w:rsidRPr="00D52C22">
        <w:rPr>
          <w:rFonts w:ascii="Times New Roman" w:hAnsi="Times New Roman"/>
          <w:i/>
          <w:iCs/>
          <w:sz w:val="18"/>
          <w:szCs w:val="18"/>
        </w:rPr>
        <w:t xml:space="preserve">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Растениеводство  (весна)</w:t>
      </w:r>
      <w:r w:rsidRPr="00D52C22">
        <w:rPr>
          <w:rFonts w:ascii="Times New Roman" w:hAnsi="Times New Roman"/>
          <w:sz w:val="18"/>
          <w:szCs w:val="18"/>
        </w:rPr>
        <w:tab/>
      </w:r>
      <w:r w:rsidRPr="00D52C22">
        <w:rPr>
          <w:rFonts w:ascii="Times New Roman" w:hAnsi="Times New Roman"/>
          <w:sz w:val="18"/>
          <w:szCs w:val="18"/>
        </w:rPr>
        <w:tab/>
      </w:r>
      <w:r w:rsidRPr="00D52C22">
        <w:rPr>
          <w:rFonts w:ascii="Times New Roman" w:hAnsi="Times New Roman"/>
          <w:sz w:val="18"/>
          <w:szCs w:val="18"/>
        </w:rPr>
        <w:tab/>
        <w:t>(8 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bCs/>
          <w:sz w:val="18"/>
          <w:szCs w:val="18"/>
        </w:rPr>
        <w:t xml:space="preserve">Выращивание овощных и цветочно-декоративных культур.  (4 часа).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Основные теоретические  сведения.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 xml:space="preserve">Биологические и хозяйственные особенности, районированные сорта основных овощных и цветочно-декоративных культур региона.  Понятие о севообороте. Технология выращивания  двулетних овощных культур на семена. Способы размножения многолетних цветочных растений. Растительные препараты для  борьбы   с болезнями и вредителями. Правила безопасного труда при работе со средствами защиты растений. 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Практические  работы.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52C22">
        <w:rPr>
          <w:rFonts w:ascii="Times New Roman" w:hAnsi="Times New Roman"/>
          <w:sz w:val="18"/>
          <w:szCs w:val="18"/>
        </w:rPr>
        <w:t xml:space="preserve">Планирование весенних работ на учебно-опытном участке, составление перечня овощных и цветочно-декоративных культур для выращивания, разработка  плана их размещения, составление схем севооборотов, подготовка посевного материала и  семенников двулетних растений,  подготовка почвы, внесение удобрений, посевы и посадки овощей, посадка </w:t>
      </w:r>
      <w:proofErr w:type="spellStart"/>
      <w:r w:rsidRPr="00D52C22">
        <w:rPr>
          <w:rFonts w:ascii="Times New Roman" w:hAnsi="Times New Roman"/>
          <w:sz w:val="18"/>
          <w:szCs w:val="18"/>
        </w:rPr>
        <w:t>корнеклубней</w:t>
      </w:r>
      <w:proofErr w:type="spellEnd"/>
      <w:r w:rsidRPr="00D52C22">
        <w:rPr>
          <w:rFonts w:ascii="Times New Roman" w:hAnsi="Times New Roman"/>
          <w:sz w:val="18"/>
          <w:szCs w:val="18"/>
        </w:rPr>
        <w:t xml:space="preserve"> георгин, черенкование  флокса,  размножение растений делением куста, луковицами, полив, рыхление почвы, прореживание всходов, прополка,  подкормка    растений, зашита от болезней и вредителей. </w:t>
      </w:r>
      <w:proofErr w:type="gramEnd"/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Варианты объектов труда.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D52C22">
        <w:rPr>
          <w:rFonts w:ascii="Times New Roman" w:hAnsi="Times New Roman"/>
          <w:sz w:val="18"/>
          <w:szCs w:val="18"/>
        </w:rPr>
        <w:t xml:space="preserve">Зеленные культуры, капуста, свекла, морковь, петрушка, георгины, флоксы, гладиолусы, пионы.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bCs/>
          <w:sz w:val="18"/>
          <w:szCs w:val="18"/>
        </w:rPr>
        <w:t>Выращивание плодовых  и ягодных культур.  (4 часа).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Основные теоретические  сведения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 xml:space="preserve">Технология размножения ягодных кустарников черенками, отводками. Вредители и болезни ягодных кустарников и земляники. Основные виды минеральных удобрений, правила их внесения. Правила безопасного труда при работе с удобрениями и  средствами защиты растений.   Охрана окружающей среды от возможных последствий применения удобрений и средств защиты растений. Профессии, связанные с  выращиванием  растений и их защитой.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Практические работы.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52C22">
        <w:rPr>
          <w:rFonts w:ascii="Times New Roman" w:hAnsi="Times New Roman"/>
          <w:sz w:val="18"/>
          <w:szCs w:val="18"/>
        </w:rPr>
        <w:t xml:space="preserve">Подвязка и укорачивание стеблей малины, удобрение и обработка почвы  вокруг кустарников, пригибание и </w:t>
      </w:r>
      <w:proofErr w:type="spellStart"/>
      <w:r w:rsidRPr="00D52C22">
        <w:rPr>
          <w:rFonts w:ascii="Times New Roman" w:hAnsi="Times New Roman"/>
          <w:sz w:val="18"/>
          <w:szCs w:val="18"/>
        </w:rPr>
        <w:t>прикапывание</w:t>
      </w:r>
      <w:proofErr w:type="spellEnd"/>
      <w:r w:rsidRPr="00D52C22">
        <w:rPr>
          <w:rFonts w:ascii="Times New Roman" w:hAnsi="Times New Roman"/>
          <w:sz w:val="18"/>
          <w:szCs w:val="18"/>
        </w:rPr>
        <w:t xml:space="preserve"> стеблей кустарников для получения отводков, визуальная оценка </w:t>
      </w:r>
      <w:proofErr w:type="spellStart"/>
      <w:r w:rsidRPr="00D52C22">
        <w:rPr>
          <w:rFonts w:ascii="Times New Roman" w:hAnsi="Times New Roman"/>
          <w:sz w:val="18"/>
          <w:szCs w:val="18"/>
        </w:rPr>
        <w:t>пораженности</w:t>
      </w:r>
      <w:proofErr w:type="spellEnd"/>
      <w:r w:rsidRPr="00D52C22">
        <w:rPr>
          <w:rFonts w:ascii="Times New Roman" w:hAnsi="Times New Roman"/>
          <w:sz w:val="18"/>
          <w:szCs w:val="18"/>
        </w:rPr>
        <w:t xml:space="preserve"> кустарников и  необходимости в проведении мероприятий по борьбе с болезнями и вредителями, выбор способов защиты растений,   сбор дикорастущих растений, обладающих </w:t>
      </w:r>
      <w:proofErr w:type="spellStart"/>
      <w:r w:rsidRPr="00D52C22">
        <w:rPr>
          <w:rFonts w:ascii="Times New Roman" w:hAnsi="Times New Roman"/>
          <w:sz w:val="18"/>
          <w:szCs w:val="18"/>
        </w:rPr>
        <w:t>инсектицидными</w:t>
      </w:r>
      <w:proofErr w:type="spellEnd"/>
      <w:r w:rsidRPr="00D52C22">
        <w:rPr>
          <w:rFonts w:ascii="Times New Roman" w:hAnsi="Times New Roman"/>
          <w:sz w:val="18"/>
          <w:szCs w:val="18"/>
        </w:rPr>
        <w:t xml:space="preserve"> свойствами,  приготовление растворов малотоксичных пестицидов, обработка ими кустарников.</w:t>
      </w:r>
      <w:r w:rsidRPr="00D52C22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gramEnd"/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u w:val="single"/>
        </w:rPr>
      </w:pPr>
      <w:r w:rsidRPr="00D52C22">
        <w:rPr>
          <w:rFonts w:ascii="Times New Roman" w:hAnsi="Times New Roman"/>
          <w:i/>
          <w:iCs/>
          <w:sz w:val="18"/>
          <w:szCs w:val="18"/>
          <w:u w:val="single"/>
        </w:rPr>
        <w:t>Варианты объектов труда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>Земляника, малина, смородина, крыжовник.</w:t>
      </w:r>
      <w:r w:rsidRPr="00D52C22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2. Технология обработки древесины. Элементы машиноведения.  (22  часа).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Лесная и деревообрабатывающая промышленность. Заготовка древесины. Лесоматериалы. Виды продукции из древесины. Свойства древесины. Измерение лесоматериалов.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Правила поведения в учебной мастерской.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 xml:space="preserve">Пороки древесины. Распознавание пороков и особенности обработки древесины с пороками. 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Чертёж детали цилиндрической и конической формы. Линии чертежа. Сборочная единица. Сборочный чертёж. Спецификация. Чтение сборочных чертежей.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Конструирование. Моделирование. Модель. Копия. Технологичность изделия. Требования к изделию: прочность, надёжность, экономичность, качество.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Соединение брусков по длине, под прямым углом, под прямым углом посередине. Размеры элементов соединения. Разметка соединения. Сборка соединения на клее, шурупы или нагель. ТБ при работе с режущими инструментами, клеями, отвёрткой.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Изготовление цилиндрических и конических деталей ручным способом. Подготовка и обработка заготовки, последовательность изготовления детали. ТБ при выполнении работ.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Составные части машин. Двигатель, Передаточный механизм. Исполнительный механизм. Механизм передачи движения. Графическое обозначение механизмов передачи движения. Ведущее и ведомое звено.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 xml:space="preserve">Устройство токарного станка для точения древесины ТД-120 (СТД-120М). Кинематическая схема станка. Операции, выполняемые на станке. Резцы (стамески) для токарных работ, их виды и назначение. Приёмы работы ими. Виды крепления заготовки. </w:t>
      </w:r>
      <w:proofErr w:type="gramStart"/>
      <w:r w:rsidRPr="00D52C22">
        <w:rPr>
          <w:rFonts w:ascii="Times New Roman" w:hAnsi="Times New Roman"/>
          <w:sz w:val="18"/>
          <w:szCs w:val="18"/>
        </w:rPr>
        <w:t>Черновое о чистовое обтачивание заготовки.</w:t>
      </w:r>
      <w:proofErr w:type="gramEnd"/>
      <w:r w:rsidRPr="00D52C22">
        <w:rPr>
          <w:rFonts w:ascii="Times New Roman" w:hAnsi="Times New Roman"/>
          <w:sz w:val="18"/>
          <w:szCs w:val="18"/>
        </w:rPr>
        <w:t xml:space="preserve"> Контроль размеров заготовки. Шлифование заготовки, подрезание торцов заготовки. Точение деталей конической формы. Фасонное точение. Внутреннее точение. ТБ при работе на токарном станке для точения древесины.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Заточка инструментов. Виды абразивных брусков. Приёмы заточки инструмента. ТБ при заточке инструментов.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3. Технология художественно-прикладной обработки материалов  (6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 xml:space="preserve">Виды художественной обработки древесины. Виды резьбы по дереву: </w:t>
      </w:r>
      <w:proofErr w:type="spellStart"/>
      <w:r w:rsidRPr="00D52C22">
        <w:rPr>
          <w:rFonts w:ascii="Times New Roman" w:hAnsi="Times New Roman"/>
          <w:sz w:val="18"/>
          <w:szCs w:val="18"/>
        </w:rPr>
        <w:t>плосковыемчатая</w:t>
      </w:r>
      <w:proofErr w:type="spellEnd"/>
      <w:r w:rsidRPr="00D52C22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D52C22">
        <w:rPr>
          <w:rFonts w:ascii="Times New Roman" w:hAnsi="Times New Roman"/>
          <w:sz w:val="18"/>
          <w:szCs w:val="18"/>
        </w:rPr>
        <w:t>рельефная</w:t>
      </w:r>
      <w:proofErr w:type="gramEnd"/>
      <w:r w:rsidRPr="00D52C22">
        <w:rPr>
          <w:rFonts w:ascii="Times New Roman" w:hAnsi="Times New Roman"/>
          <w:sz w:val="18"/>
          <w:szCs w:val="18"/>
        </w:rPr>
        <w:t xml:space="preserve">, скульптурная, домовая, геометрическая, прорезная. Инструменты для резьбы. Условия выбора материала. Разметка резьбы. Приёмы выполнения резьбы. ТБ при выполнении резьбы. Выполнение </w:t>
      </w:r>
      <w:proofErr w:type="spellStart"/>
      <w:r w:rsidRPr="00D52C22">
        <w:rPr>
          <w:rFonts w:ascii="Times New Roman" w:hAnsi="Times New Roman"/>
          <w:sz w:val="18"/>
          <w:szCs w:val="18"/>
        </w:rPr>
        <w:t>дву</w:t>
      </w:r>
      <w:proofErr w:type="spellEnd"/>
      <w:r w:rsidRPr="00D52C22">
        <w:rPr>
          <w:rFonts w:ascii="Times New Roman" w:hAnsi="Times New Roman"/>
          <w:sz w:val="18"/>
          <w:szCs w:val="18"/>
        </w:rPr>
        <w:t>- и трёхгранных выемок. Простейший орнамент. Сияние.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4. Технология  обработки  металлов    (10 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Механические свойства металлов и сплавов. Чёрные и цветные металлы. Применение металлов. Виды профилей сортового проката. Применение сортового проката. Чертежи деталей из сортового проката. Разметка изделий из сортового проката.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Устройство штангенциркуля. Шкала штанги и нониуса. Приёмы измерения штангенциркулем. Проверка точности штангенциркуля.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Назначение и устройство слесарной ножовки. Виды ножовок и ножовочных полотен. Установка ножовочного полотна. ТБ при резании металла ножовкой.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Назначение и устройство зубила. Приёмы рубки на плите и в тисках. ТБ при рубке металла.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Опиливание. Виды напильников по форме поперечного сечения, по форме насечки. Правила и приёмы работы напильником. Контроль качества опиливания поверхности. ТБ при работе напильником.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lastRenderedPageBreak/>
        <w:tab/>
        <w:t>Виды отделки изделий из металла. Обезжиривание поверхности. Окрашивание. Полирование изделия. Масляные краски и эмали.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5. Технология ремонтных работ в доме</w:t>
      </w:r>
      <w:r w:rsidRPr="00D52C22">
        <w:rPr>
          <w:rFonts w:ascii="Times New Roman" w:hAnsi="Times New Roman"/>
          <w:sz w:val="18"/>
          <w:szCs w:val="18"/>
        </w:rPr>
        <w:tab/>
      </w:r>
      <w:r w:rsidRPr="00D52C22">
        <w:rPr>
          <w:rFonts w:ascii="Times New Roman" w:hAnsi="Times New Roman"/>
          <w:sz w:val="18"/>
          <w:szCs w:val="18"/>
        </w:rPr>
        <w:tab/>
        <w:t>(6 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Пробойник. Шлямбур. Пробивание отверстий в кирпиче, бетоне. Деревянные и пластмассовые пробки (дюбеля). ТБ при выполнении работ.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Устройство и виды петель. Порядок установки форточных, оконных и дверных петель. ТБ при установке петель.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Устройство накладного и врезного замка. Последовательность установки замков на дверь. Вырезание паза. ТБ при установке замка.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 xml:space="preserve">Устройство водопроводного крана. Устройство смесителя. Устройство вентильной головки. Простейший ремонт сантехнического оборудования. ТБ </w:t>
      </w:r>
      <w:proofErr w:type="spellStart"/>
      <w:r w:rsidRPr="00D52C22">
        <w:rPr>
          <w:rFonts w:ascii="Times New Roman" w:hAnsi="Times New Roman"/>
          <w:sz w:val="18"/>
          <w:szCs w:val="18"/>
        </w:rPr>
        <w:t>привыполнении</w:t>
      </w:r>
      <w:proofErr w:type="spellEnd"/>
      <w:r w:rsidRPr="00D52C22">
        <w:rPr>
          <w:rFonts w:ascii="Times New Roman" w:hAnsi="Times New Roman"/>
          <w:sz w:val="18"/>
          <w:szCs w:val="18"/>
        </w:rPr>
        <w:t xml:space="preserve"> работ.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Штукатурка. Вяжущие материалы: глина, известь, цемент. Гипс и др. Заполнители: песок, пемза, шлак, щебень и др. Инструменты для выполнения штукатурных работ. ТБ при выполнении работ.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6. Технология проектной и исследовательской деятельности  (8  часов).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Этапы выполнения творческого проекта: подготовительный, технологический, заключительный. Выполнение эскизов проекта.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Обоснование, трансформация и развитие идеи. Технологическое планирование. Экономическое обоснование. Реклама изделия.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ab/>
        <w:t>Оценка работы, выполненной учащимися.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C22" w:rsidRPr="00D52C22" w:rsidRDefault="00D52C22" w:rsidP="00D52C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52C22">
        <w:rPr>
          <w:rFonts w:ascii="Times New Roman" w:hAnsi="Times New Roman"/>
          <w:sz w:val="18"/>
          <w:szCs w:val="18"/>
        </w:rPr>
        <w:t>КАЛЕНДАРНО – ТЕМАТИЧЕСКОЕ  ПЛАНИРОВАНИЕ.</w:t>
      </w:r>
    </w:p>
    <w:p w:rsidR="00D52C22" w:rsidRPr="00D52C22" w:rsidRDefault="00D52C22" w:rsidP="00D52C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1191"/>
        <w:gridCol w:w="6122"/>
        <w:gridCol w:w="1237"/>
      </w:tblGrid>
      <w:tr w:rsidR="00D52C22" w:rsidRPr="00D52C22" w:rsidTr="00D74867">
        <w:trPr>
          <w:trHeight w:val="270"/>
        </w:trPr>
        <w:tc>
          <w:tcPr>
            <w:tcW w:w="1021" w:type="dxa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Наиме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нование</w:t>
            </w:r>
            <w:proofErr w:type="spellEnd"/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 xml:space="preserve">раздела 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Количес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тво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Тема              урока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 w:val="restart"/>
            <w:textDirection w:val="btLr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Растениеводство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 xml:space="preserve"> (осень)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ТБ при работе сельхозинвентарём. Технология подготовки хранилищ к закладке урожая.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Особенности агротехники двулетних овощных культур,  районированные сорта, их характеристики.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Понятие о почве. Типы почв,  понятие о   плодородии. Группировка и характеристика плодовых и ягодных растений, районированные сорта и их характеристики.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Вегетативное размножение и его роль в сельском хозяйстве.  Технологии выращивания ягодных кустарников и  земляники.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 w:val="restart"/>
            <w:textDirection w:val="btLr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Растениевод-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 xml:space="preserve"> (весна)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 xml:space="preserve">ТБ при работе с </w:t>
            </w:r>
            <w:proofErr w:type="gramStart"/>
            <w:r w:rsidRPr="00D52C22">
              <w:rPr>
                <w:rFonts w:ascii="Times New Roman" w:hAnsi="Times New Roman"/>
                <w:sz w:val="18"/>
                <w:szCs w:val="18"/>
              </w:rPr>
              <w:t>сельхоз инвентарём</w:t>
            </w:r>
            <w:proofErr w:type="gramEnd"/>
            <w:r w:rsidRPr="00D52C22">
              <w:rPr>
                <w:rFonts w:ascii="Times New Roman" w:hAnsi="Times New Roman"/>
                <w:sz w:val="18"/>
                <w:szCs w:val="18"/>
              </w:rPr>
              <w:t>. Понятие о севообороте. Технология выращивания  двулетних овощных культур на семена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61-62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Способы размножения многолетних цветочных растений. Растительные препараты для  борьбы   с болезнями и вредителями.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63-64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Технология размножения ягодных кустарников черенками, отводками. Вредители и болезни ягодных кустарников и земляники.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65-66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Основные виды минеральных удобрений, правила их внесения. Работы в саду весной.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67-68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 w:val="restart"/>
            <w:textDirection w:val="btLr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Технология обработки древесины.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Элементы машиноведения.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Введение. Заготовка и свойства древесины. Правила поведения в учебных мастерских.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Пороки древесины.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11-12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Чертёж детали, сборочный чертёж.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13-14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Конструирование и моделирование изделий.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15-16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Соединение брусков вполдерева. ТБ при выполнении работ.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Изготовление цилиндрических и конических деталей ручным инструментом. ТБ при выполнении работ.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19-20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Устройство токарного станка для точения древесины. ТБ при работе на станке.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21-22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Технология точения древесины на станке.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23-24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Точение древесины на станке.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25-26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Заточка инструментов. ТБ при заточке.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27-28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Составные части машин.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29-30</w:t>
            </w:r>
          </w:p>
        </w:tc>
      </w:tr>
      <w:tr w:rsidR="00D52C22" w:rsidRPr="00D52C22" w:rsidTr="00D74867">
        <w:trPr>
          <w:trHeight w:val="1144"/>
        </w:trPr>
        <w:tc>
          <w:tcPr>
            <w:tcW w:w="1021" w:type="dxa"/>
            <w:vMerge w:val="restart"/>
            <w:textDirection w:val="btLr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 xml:space="preserve"> Технология </w:t>
            </w: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художес</w:t>
            </w:r>
            <w:proofErr w:type="spellEnd"/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твенно-прикладной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 xml:space="preserve">  обработки </w:t>
            </w: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маиериалов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рабработки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 xml:space="preserve"> материалов.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Резьба по дереву. ТБ при выполнении резьбы.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</w:tr>
      <w:tr w:rsidR="00D52C22" w:rsidRPr="00D52C22" w:rsidTr="00D74867">
        <w:trPr>
          <w:trHeight w:val="1544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Выполнение резьбы.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33-34</w:t>
            </w:r>
          </w:p>
        </w:tc>
      </w:tr>
      <w:tr w:rsidR="00D52C22" w:rsidRPr="00D52C22" w:rsidTr="00D74867">
        <w:trPr>
          <w:trHeight w:val="994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Выполнение резьбы.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35-36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 w:val="restart"/>
            <w:textDirection w:val="btLr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 xml:space="preserve"> Технология обработки металлов.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Свойства металлов и сплавов. Сортовой прокат.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37-38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Измерение штангенциркулем. Резание металла слесарной ножовкой. ТБ при пилении.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39-40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Рубка металла зубилом. ТБ при рубке металла.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41-42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Опиливание сортового проката. ТБ при работе напильником.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43-44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Отделка изделия. ТБ при работе с лакокрасочными материалами.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45-46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 w:val="restart"/>
            <w:textDirection w:val="btLr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Технология  ре-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монтных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в доме.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Закрепление настенных предметов.  ТБ при выполнении работ. Установка петель. ТБ при выполнении работ.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47-48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Устройство и установка накладного и врезного замка. ТБ при выполнении работ.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49-50</w:t>
            </w:r>
          </w:p>
        </w:tc>
      </w:tr>
      <w:tr w:rsidR="00D52C22" w:rsidRPr="00D52C22" w:rsidTr="00D74867">
        <w:trPr>
          <w:trHeight w:val="270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Простейший ремонт сантехнического оборудования. ТБ при выполнении работ. Основы штукатурных работ. ТБ при выполнении работ.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51-52</w:t>
            </w:r>
          </w:p>
        </w:tc>
      </w:tr>
      <w:tr w:rsidR="00D52C22" w:rsidRPr="00D52C22" w:rsidTr="00D74867">
        <w:trPr>
          <w:trHeight w:val="827"/>
        </w:trPr>
        <w:tc>
          <w:tcPr>
            <w:tcW w:w="1021" w:type="dxa"/>
            <w:vMerge w:val="restart"/>
            <w:textDirection w:val="btLr"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Технология  проект-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ной и исследователь-</w:t>
            </w:r>
          </w:p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C22">
              <w:rPr>
                <w:rFonts w:ascii="Times New Roman" w:hAnsi="Times New Roman"/>
                <w:sz w:val="18"/>
                <w:szCs w:val="18"/>
              </w:rPr>
              <w:t>ской</w:t>
            </w:r>
            <w:proofErr w:type="spellEnd"/>
            <w:r w:rsidRPr="00D52C22">
              <w:rPr>
                <w:rFonts w:ascii="Times New Roman" w:hAnsi="Times New Roman"/>
                <w:sz w:val="18"/>
                <w:szCs w:val="18"/>
              </w:rPr>
              <w:t xml:space="preserve"> деятельности.</w:t>
            </w: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Этапы выполнения творческого проекта. Разработка творческого проекта.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53-54</w:t>
            </w:r>
          </w:p>
        </w:tc>
      </w:tr>
      <w:tr w:rsidR="00D52C22" w:rsidRPr="00D52C22" w:rsidTr="00D74867">
        <w:trPr>
          <w:trHeight w:val="607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Выполнение творческого проекта. ТБ при выполнении работ.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55-58</w:t>
            </w:r>
          </w:p>
        </w:tc>
      </w:tr>
      <w:tr w:rsidR="00D52C22" w:rsidRPr="00D52C22" w:rsidTr="00D74867">
        <w:trPr>
          <w:trHeight w:val="753"/>
        </w:trPr>
        <w:tc>
          <w:tcPr>
            <w:tcW w:w="1021" w:type="dxa"/>
            <w:vMerge/>
          </w:tcPr>
          <w:p w:rsidR="00D52C22" w:rsidRPr="00D52C22" w:rsidRDefault="00D52C22" w:rsidP="00D52C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Защита творческого проекта.</w:t>
            </w:r>
          </w:p>
        </w:tc>
        <w:tc>
          <w:tcPr>
            <w:tcW w:w="1237" w:type="dxa"/>
            <w:shd w:val="clear" w:color="auto" w:fill="auto"/>
          </w:tcPr>
          <w:p w:rsidR="00D52C22" w:rsidRPr="00D52C22" w:rsidRDefault="00D52C22" w:rsidP="00D52C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C22">
              <w:rPr>
                <w:rFonts w:ascii="Times New Roman" w:hAnsi="Times New Roman"/>
                <w:sz w:val="18"/>
                <w:szCs w:val="18"/>
              </w:rPr>
              <w:t>59-60</w:t>
            </w:r>
          </w:p>
        </w:tc>
      </w:tr>
    </w:tbl>
    <w:p w:rsidR="00D52C22" w:rsidRPr="00356B7C" w:rsidRDefault="00D52C22" w:rsidP="00D52C22">
      <w:pPr>
        <w:spacing w:after="0"/>
      </w:pPr>
    </w:p>
    <w:p w:rsidR="00D52C22" w:rsidRPr="00356B7C" w:rsidRDefault="00D52C22" w:rsidP="00D52C22"/>
    <w:p w:rsidR="00D52C22" w:rsidRPr="00B34459" w:rsidRDefault="00D52C22" w:rsidP="00D52C2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E63AF" w:rsidRDefault="003E63AF"/>
    <w:sectPr w:rsidR="003E63AF" w:rsidSect="00D52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C22"/>
    <w:rsid w:val="00124DDC"/>
    <w:rsid w:val="003E63AF"/>
    <w:rsid w:val="007E27F0"/>
    <w:rsid w:val="00D5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5746</Words>
  <Characters>32755</Characters>
  <Application>Microsoft Office Word</Application>
  <DocSecurity>0</DocSecurity>
  <Lines>272</Lines>
  <Paragraphs>76</Paragraphs>
  <ScaleCrop>false</ScaleCrop>
  <Company>MultiDVD Team</Company>
  <LinksUpToDate>false</LinksUpToDate>
  <CharactersWithSpaces>38425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2020-10-11T10:18:00Z</dcterms:created>
  <dcterms:modified xsi:type="dcterms:W3CDTF">2020-10-11T10:30:00Z</dcterms:modified>
</cp:coreProperties>
</file>