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1" w:rsidRDefault="00E24751" w:rsidP="00E24751">
      <w:pPr>
        <w:pageBreakBefore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E24751" w:rsidRPr="000508DB" w:rsidRDefault="00E24751" w:rsidP="00E24751">
      <w:pPr>
        <w:rPr>
          <w:sz w:val="28"/>
          <w:szCs w:val="28"/>
          <w:lang w:val="ru-RU"/>
        </w:rPr>
      </w:pPr>
    </w:p>
    <w:p w:rsidR="00E24751" w:rsidRPr="00F513A1" w:rsidRDefault="00E24751" w:rsidP="00E24751">
      <w:pPr>
        <w:rPr>
          <w:b/>
        </w:rPr>
      </w:pPr>
      <w:r>
        <w:rPr>
          <w:sz w:val="28"/>
          <w:szCs w:val="28"/>
          <w:lang w:val="ru-RU"/>
        </w:rPr>
        <w:t xml:space="preserve">   </w:t>
      </w:r>
      <w:r w:rsidRPr="00F513A1">
        <w:rPr>
          <w:b/>
        </w:rPr>
        <w:t>Рабочая программа составлена на основании следующих нормативных документов:</w:t>
      </w:r>
    </w:p>
    <w:p w:rsidR="00E24751" w:rsidRPr="00F513A1" w:rsidRDefault="00E24751" w:rsidP="00E24751">
      <w:pPr>
        <w:spacing w:line="240" w:lineRule="auto"/>
        <w:jc w:val="both"/>
        <w:rPr>
          <w:b/>
          <w:color w:val="262626"/>
        </w:rPr>
      </w:pPr>
      <w:r w:rsidRPr="00F513A1">
        <w:rPr>
          <w:color w:val="000000"/>
        </w:rPr>
        <w:t xml:space="preserve">-Федеральный закон  Российской  Федерации   от 29. 12. 2012 </w:t>
      </w:r>
      <w:proofErr w:type="gramStart"/>
      <w:r w:rsidRPr="00F513A1">
        <w:rPr>
          <w:color w:val="000000"/>
        </w:rPr>
        <w:t>г.,</w:t>
      </w:r>
      <w:proofErr w:type="gramEnd"/>
      <w:r w:rsidRPr="00F513A1">
        <w:rPr>
          <w:color w:val="000000"/>
        </w:rPr>
        <w:t xml:space="preserve"> №273-ФЗ «Об образовании в Российской Федерации». Принят Государственной Думой 21. 12. 2012 г. Одобрен Советом Федерации 26. 12. 2012 года  </w:t>
      </w:r>
    </w:p>
    <w:p w:rsidR="00E24751" w:rsidRPr="00F513A1" w:rsidRDefault="00E24751" w:rsidP="00E24751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color w:val="000000"/>
          <w:lang w:eastAsia="ru-RU"/>
        </w:rPr>
      </w:pPr>
      <w:r w:rsidRPr="00F513A1">
        <w:rPr>
          <w:color w:val="000000"/>
          <w:lang w:eastAsia="ru-RU"/>
        </w:rPr>
        <w:t xml:space="preserve">Федерального государственного образовательного стандарта </w:t>
      </w:r>
      <w:r w:rsidRPr="00F513A1">
        <w:rPr>
          <w:color w:val="000000"/>
          <w:lang w:val="ru-RU" w:eastAsia="ru-RU"/>
        </w:rPr>
        <w:t xml:space="preserve">среднего </w:t>
      </w:r>
      <w:r w:rsidRPr="00F513A1">
        <w:rPr>
          <w:color w:val="000000"/>
          <w:lang w:eastAsia="ru-RU"/>
        </w:rPr>
        <w:t>общего образования (Приказ Министерства образования и науки РФ № 373 от 06. 10.2009 года, зарегистрирован Министерством юстиции РФ 22.12.2009, рег. № 17785) (с последующими изменениями);</w:t>
      </w:r>
    </w:p>
    <w:p w:rsidR="00E24751" w:rsidRPr="00F513A1" w:rsidRDefault="00E24751" w:rsidP="00E24751">
      <w:pPr>
        <w:numPr>
          <w:ilvl w:val="0"/>
          <w:numId w:val="1"/>
        </w:numPr>
        <w:tabs>
          <w:tab w:val="left" w:pos="284"/>
        </w:tabs>
        <w:suppressAutoHyphens w:val="0"/>
        <w:spacing w:line="240" w:lineRule="auto"/>
        <w:contextualSpacing/>
        <w:jc w:val="both"/>
        <w:textAlignment w:val="auto"/>
        <w:rPr>
          <w:lang w:eastAsia="ru-RU"/>
        </w:rPr>
      </w:pPr>
      <w:r w:rsidRPr="00F513A1">
        <w:rPr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lang w:eastAsia="ru-RU"/>
        </w:rPr>
        <w:t xml:space="preserve">азовательных </w:t>
      </w:r>
      <w:r w:rsidR="00120E4B">
        <w:rPr>
          <w:lang w:val="ru-RU" w:eastAsia="ru-RU"/>
        </w:rPr>
        <w:t xml:space="preserve"> </w:t>
      </w:r>
      <w:r>
        <w:rPr>
          <w:lang w:eastAsia="ru-RU"/>
        </w:rPr>
        <w:t>учреждениях на 20</w:t>
      </w:r>
      <w:r>
        <w:rPr>
          <w:lang w:val="ru-RU" w:eastAsia="ru-RU"/>
        </w:rPr>
        <w:t>20</w:t>
      </w:r>
      <w:r>
        <w:rPr>
          <w:lang w:eastAsia="ru-RU"/>
        </w:rPr>
        <w:t>-</w:t>
      </w:r>
      <w:r>
        <w:rPr>
          <w:lang w:val="ru-RU" w:eastAsia="ru-RU"/>
        </w:rPr>
        <w:t>21</w:t>
      </w:r>
      <w:r w:rsidRPr="00F513A1">
        <w:rPr>
          <w:lang w:eastAsia="ru-RU"/>
        </w:rPr>
        <w:t xml:space="preserve"> учебный год .</w:t>
      </w:r>
    </w:p>
    <w:p w:rsidR="00E24751" w:rsidRPr="00F513A1" w:rsidRDefault="00E24751" w:rsidP="00E24751">
      <w:pPr>
        <w:numPr>
          <w:ilvl w:val="0"/>
          <w:numId w:val="1"/>
        </w:numPr>
        <w:tabs>
          <w:tab w:val="left" w:pos="284"/>
        </w:tabs>
        <w:suppressAutoHyphens w:val="0"/>
        <w:spacing w:line="240" w:lineRule="auto"/>
        <w:contextualSpacing/>
        <w:jc w:val="both"/>
        <w:textAlignment w:val="auto"/>
        <w:rPr>
          <w:lang w:eastAsia="ru-RU"/>
        </w:rPr>
      </w:pPr>
      <w:r w:rsidRPr="00F513A1">
        <w:rPr>
          <w:color w:val="000000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E24751" w:rsidRPr="00F513A1" w:rsidRDefault="00E24751" w:rsidP="00E24751">
      <w:pPr>
        <w:numPr>
          <w:ilvl w:val="0"/>
          <w:numId w:val="1"/>
        </w:numPr>
        <w:tabs>
          <w:tab w:val="left" w:pos="284"/>
        </w:tabs>
        <w:suppressAutoHyphens w:val="0"/>
        <w:spacing w:line="240" w:lineRule="auto"/>
        <w:contextualSpacing/>
        <w:jc w:val="both"/>
        <w:textAlignment w:val="auto"/>
        <w:rPr>
          <w:lang w:eastAsia="ru-RU"/>
        </w:rPr>
      </w:pPr>
      <w:r w:rsidRPr="00F513A1">
        <w:rPr>
          <w:b/>
          <w:lang w:eastAsia="ru-RU"/>
        </w:rPr>
        <w:t>Устав</w:t>
      </w:r>
      <w:r w:rsidRPr="00F513A1">
        <w:rPr>
          <w:lang w:eastAsia="ru-RU"/>
        </w:rPr>
        <w:t xml:space="preserve"> МОУ «Кадомская средняя  школа</w:t>
      </w:r>
      <w:r w:rsidRPr="00F513A1">
        <w:rPr>
          <w:lang w:val="ru-RU" w:eastAsia="ru-RU"/>
        </w:rPr>
        <w:t xml:space="preserve"> им. С.Я. Батышева</w:t>
      </w:r>
      <w:r w:rsidRPr="00F513A1">
        <w:rPr>
          <w:lang w:eastAsia="ru-RU"/>
        </w:rPr>
        <w:t>.»</w:t>
      </w:r>
    </w:p>
    <w:p w:rsidR="00E24751" w:rsidRPr="00F513A1" w:rsidRDefault="00E24751" w:rsidP="00E24751">
      <w:pPr>
        <w:numPr>
          <w:ilvl w:val="0"/>
          <w:numId w:val="1"/>
        </w:numPr>
        <w:tabs>
          <w:tab w:val="left" w:pos="284"/>
        </w:tabs>
        <w:suppressAutoHyphens w:val="0"/>
        <w:spacing w:before="100" w:beforeAutospacing="1" w:after="100" w:afterAutospacing="1" w:line="240" w:lineRule="auto"/>
        <w:contextualSpacing/>
        <w:jc w:val="both"/>
        <w:textAlignment w:val="auto"/>
        <w:rPr>
          <w:lang w:eastAsia="ru-RU"/>
        </w:rPr>
      </w:pPr>
      <w:r w:rsidRPr="00F513A1">
        <w:rPr>
          <w:b/>
          <w:color w:val="000000"/>
          <w:lang w:eastAsia="ru-RU"/>
        </w:rPr>
        <w:t xml:space="preserve">Положение </w:t>
      </w:r>
      <w:r w:rsidRPr="00F513A1">
        <w:rPr>
          <w:lang w:eastAsia="ru-RU"/>
        </w:rPr>
        <w:t>о рабочих программах учебных предметов (ФГОС) 2011 г.</w:t>
      </w:r>
    </w:p>
    <w:p w:rsidR="00E24751" w:rsidRPr="00F513A1" w:rsidRDefault="00E24751" w:rsidP="00E24751">
      <w:pPr>
        <w:tabs>
          <w:tab w:val="left" w:pos="4695"/>
        </w:tabs>
      </w:pPr>
    </w:p>
    <w:p w:rsidR="00E24751" w:rsidRPr="00F513A1" w:rsidRDefault="00E24751" w:rsidP="00E24751">
      <w:pPr>
        <w:jc w:val="both"/>
        <w:rPr>
          <w:rStyle w:val="11"/>
          <w:color w:val="000000"/>
        </w:rPr>
      </w:pPr>
      <w:r w:rsidRPr="00F513A1">
        <w:rPr>
          <w:rStyle w:val="11"/>
          <w:color w:val="000000"/>
        </w:rPr>
        <w:t>Рабочая программа по истории</w:t>
      </w:r>
      <w:r w:rsidRPr="00F513A1">
        <w:rPr>
          <w:rStyle w:val="11"/>
          <w:color w:val="000000"/>
          <w:lang w:val="ru-RU"/>
        </w:rPr>
        <w:t xml:space="preserve"> России и  всеобщей истории</w:t>
      </w:r>
      <w:r w:rsidRPr="00F513A1">
        <w:rPr>
          <w:rStyle w:val="11"/>
          <w:color w:val="000000"/>
        </w:rPr>
        <w:t xml:space="preserve"> </w:t>
      </w:r>
      <w:r w:rsidRPr="00F513A1">
        <w:rPr>
          <w:rStyle w:val="11"/>
          <w:color w:val="000000"/>
          <w:lang w:val="ru-RU"/>
        </w:rPr>
        <w:t>8а, 8б</w:t>
      </w:r>
      <w:r>
        <w:rPr>
          <w:rStyle w:val="11"/>
          <w:color w:val="000000"/>
        </w:rPr>
        <w:t xml:space="preserve"> на 20</w:t>
      </w:r>
      <w:r>
        <w:rPr>
          <w:rStyle w:val="11"/>
          <w:color w:val="000000"/>
          <w:lang w:val="ru-RU"/>
        </w:rPr>
        <w:t>20</w:t>
      </w:r>
      <w:r>
        <w:rPr>
          <w:rStyle w:val="11"/>
          <w:color w:val="000000"/>
        </w:rPr>
        <w:t>-20</w:t>
      </w:r>
      <w:r>
        <w:rPr>
          <w:rStyle w:val="11"/>
          <w:color w:val="000000"/>
          <w:lang w:val="ru-RU"/>
        </w:rPr>
        <w:t>21</w:t>
      </w:r>
      <w:r w:rsidRPr="00F513A1">
        <w:rPr>
          <w:rStyle w:val="11"/>
          <w:color w:val="000000"/>
        </w:rPr>
        <w:t xml:space="preserve"> учебный год составлена на основе опубликованных </w:t>
      </w:r>
      <w:r w:rsidRPr="00F513A1">
        <w:rPr>
          <w:rStyle w:val="11"/>
        </w:rPr>
        <w:t xml:space="preserve"> </w:t>
      </w:r>
      <w:r w:rsidRPr="00F513A1">
        <w:rPr>
          <w:rStyle w:val="11"/>
          <w:color w:val="000000"/>
        </w:rPr>
        <w:t>авторских программ</w:t>
      </w:r>
      <w:r w:rsidRPr="00F513A1">
        <w:t xml:space="preserve"> </w:t>
      </w:r>
      <w:r w:rsidRPr="00F513A1">
        <w:rPr>
          <w:rStyle w:val="11"/>
          <w:lang w:val="ru-RU"/>
        </w:rPr>
        <w:t>«</w:t>
      </w:r>
      <w:r w:rsidRPr="00F513A1">
        <w:rPr>
          <w:rStyle w:val="11"/>
          <w:color w:val="000000"/>
        </w:rPr>
        <w:t xml:space="preserve">История России. 6—10 классы : рабочая программа / </w:t>
      </w:r>
      <w:r w:rsidRPr="00F513A1">
        <w:rPr>
          <w:color w:val="000000"/>
        </w:rPr>
        <w:t>И. Л. Андреев, О. В. Волобуев, Л. М. Ляшенко и др. — М</w:t>
      </w:r>
      <w:proofErr w:type="gramStart"/>
      <w:r w:rsidRPr="00F513A1">
        <w:rPr>
          <w:color w:val="000000"/>
        </w:rPr>
        <w:t>. :</w:t>
      </w:r>
      <w:proofErr w:type="gramEnd"/>
      <w:r w:rsidRPr="00F513A1">
        <w:rPr>
          <w:color w:val="000000"/>
        </w:rPr>
        <w:t xml:space="preserve"> Дрофа, 2016. — 124, [4] с.</w:t>
      </w:r>
    </w:p>
    <w:p w:rsidR="00E24751" w:rsidRPr="00F513A1" w:rsidRDefault="00E24751" w:rsidP="00E24751">
      <w:pPr>
        <w:jc w:val="both"/>
        <w:rPr>
          <w:rFonts w:eastAsia="Calibri"/>
        </w:rPr>
      </w:pPr>
      <w:r w:rsidRPr="00F513A1">
        <w:rPr>
          <w:rStyle w:val="11"/>
          <w:color w:val="000000"/>
        </w:rPr>
        <w:t>ISBN 978-5-358-16312-6</w:t>
      </w:r>
      <w:r w:rsidRPr="00F513A1">
        <w:rPr>
          <w:rStyle w:val="11"/>
        </w:rPr>
        <w:t xml:space="preserve">; </w:t>
      </w:r>
      <w:r w:rsidRPr="00F513A1">
        <w:rPr>
          <w:rStyle w:val="11"/>
          <w:color w:val="000000"/>
        </w:rPr>
        <w:t xml:space="preserve"> А.А. Вигасин - А.О. Сороко-Цюпа «Всеобщая история. 5-9 кла</w:t>
      </w:r>
      <w:r>
        <w:rPr>
          <w:rStyle w:val="11"/>
          <w:color w:val="000000"/>
        </w:rPr>
        <w:t>ссы », М. «Просвещение», 20</w:t>
      </w:r>
      <w:r>
        <w:rPr>
          <w:rStyle w:val="11"/>
          <w:color w:val="000000"/>
          <w:lang w:val="ru-RU"/>
        </w:rPr>
        <w:t>19</w:t>
      </w:r>
      <w:r w:rsidRPr="00F513A1">
        <w:rPr>
          <w:rStyle w:val="11"/>
          <w:color w:val="000000"/>
        </w:rPr>
        <w:t xml:space="preserve"> г.</w:t>
      </w:r>
    </w:p>
    <w:p w:rsidR="00E24751" w:rsidRDefault="00E24751" w:rsidP="00E2475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Times New Roman,BoldItalic" w:eastAsia="Times New Roman" w:hAnsi="Times New Roman,BoldItalic" w:cs="Times New Roman,BoldItalic"/>
          <w:b/>
          <w:bCs/>
          <w:i/>
          <w:iCs/>
          <w:kern w:val="0"/>
          <w:lang w:val="ru-RU" w:eastAsia="ru-RU" w:bidi="ar-SA"/>
        </w:rPr>
      </w:pPr>
      <w:r>
        <w:rPr>
          <w:rFonts w:ascii="Times New Roman,BoldItalic" w:eastAsia="Times New Roman" w:hAnsi="Times New Roman,BoldItalic" w:cs="Times New Roman,BoldItalic"/>
          <w:b/>
          <w:bCs/>
          <w:i/>
          <w:iCs/>
          <w:kern w:val="0"/>
          <w:lang w:val="ru-RU" w:eastAsia="ru-RU" w:bidi="ar-SA"/>
        </w:rPr>
        <w:t>Переход на линейную модель обучения истории.</w:t>
      </w:r>
    </w:p>
    <w:p w:rsidR="00E24751" w:rsidRDefault="00E24751" w:rsidP="00E2475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В письме Министерства образования и науки РФ от 7 декабря 2016 г. № 08-2655 указывается, что «в целях обеспечения поэтапного перехода на линейный принцип преподавания истории России, заложенный в Концепции, представляется целесообразным осуществлять указанный переход в 2015 г. начиная с 6 класса (в 2016 г. - в 6 и 7 классах, в 2017 г. - в 6, 7 и 8 классах и т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.д.».</w:t>
      </w:r>
    </w:p>
    <w:p w:rsidR="00E24751" w:rsidRDefault="00E24751" w:rsidP="00E2475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2020/2021 учебном году в образовательных организациях р.п. Кадом закончился переход на линейную модель изучения истории.</w:t>
      </w:r>
    </w:p>
    <w:p w:rsidR="00E24751" w:rsidRDefault="00E24751" w:rsidP="00E24751">
      <w:pPr>
        <w:jc w:val="both"/>
        <w:rPr>
          <w:rFonts w:eastAsia="Calibri"/>
          <w:i/>
          <w:u w:val="single"/>
          <w:lang w:val="ru-RU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lang w:val="ru-RU" w:eastAsia="ru-RU" w:bidi="ar-SA"/>
        </w:rPr>
        <w:t>Место</w:t>
      </w:r>
    </w:p>
    <w:p w:rsidR="00E24751" w:rsidRPr="00F513A1" w:rsidRDefault="00E24751" w:rsidP="00E24751">
      <w:pPr>
        <w:jc w:val="both"/>
        <w:rPr>
          <w:rStyle w:val="11"/>
          <w:i/>
          <w:color w:val="000000"/>
          <w:u w:val="single"/>
        </w:rPr>
      </w:pPr>
      <w:r w:rsidRPr="00F513A1">
        <w:rPr>
          <w:rFonts w:eastAsia="Calibri"/>
          <w:i/>
          <w:u w:val="single"/>
        </w:rPr>
        <w:t>Причины выбора указанной авторской программы:</w:t>
      </w:r>
    </w:p>
    <w:p w:rsidR="00E24751" w:rsidRPr="00F513A1" w:rsidRDefault="00E24751" w:rsidP="00E24751">
      <w:pPr>
        <w:ind w:firstLine="708"/>
        <w:jc w:val="both"/>
        <w:rPr>
          <w:rFonts w:eastAsia="Calibri"/>
        </w:rPr>
      </w:pPr>
      <w:r w:rsidRPr="00F513A1">
        <w:rPr>
          <w:rStyle w:val="11"/>
          <w:color w:val="000000"/>
        </w:rPr>
        <w:t xml:space="preserve">Выбор указанной программы обусловлен ее соответствием  </w:t>
      </w:r>
      <w:r w:rsidRPr="00F513A1">
        <w:rPr>
          <w:rStyle w:val="11"/>
        </w:rPr>
        <w:t xml:space="preserve"> требованиям Концепции Историко-культурного стандарта, </w:t>
      </w:r>
      <w:r w:rsidRPr="00F513A1">
        <w:rPr>
          <w:rStyle w:val="11"/>
          <w:rFonts w:eastAsia="Calibri"/>
        </w:rPr>
        <w:t xml:space="preserve">программа соответствует требованиям Федерального государственного образовательного стандарта основного общего образования;  составлена к УМК </w:t>
      </w:r>
      <w:r w:rsidRPr="00F513A1">
        <w:rPr>
          <w:rStyle w:val="11"/>
        </w:rPr>
        <w:t>курса «История России</w:t>
      </w:r>
      <w:r w:rsidRPr="00F513A1">
        <w:rPr>
          <w:rStyle w:val="11"/>
          <w:lang w:val="ru-RU"/>
        </w:rPr>
        <w:t xml:space="preserve">. Конец </w:t>
      </w:r>
      <w:r w:rsidRPr="00F513A1">
        <w:rPr>
          <w:rStyle w:val="11"/>
          <w:lang w:val="en-US"/>
        </w:rPr>
        <w:t>XVII</w:t>
      </w:r>
      <w:r w:rsidRPr="00F513A1">
        <w:rPr>
          <w:rStyle w:val="11"/>
          <w:lang w:val="ru-RU"/>
        </w:rPr>
        <w:t>-</w:t>
      </w:r>
      <w:r w:rsidRPr="00F513A1">
        <w:rPr>
          <w:rStyle w:val="11"/>
          <w:lang w:val="en-US"/>
        </w:rPr>
        <w:t>XVIII</w:t>
      </w:r>
      <w:r w:rsidRPr="00F513A1">
        <w:rPr>
          <w:rStyle w:val="11"/>
          <w:lang w:val="ru-RU"/>
        </w:rPr>
        <w:t>вв. 8 класс</w:t>
      </w:r>
      <w:r w:rsidRPr="00F513A1">
        <w:rPr>
          <w:rStyle w:val="11"/>
        </w:rPr>
        <w:t>» (основная школа) : учеб</w:t>
      </w:r>
      <w:proofErr w:type="gramStart"/>
      <w:r w:rsidRPr="00F513A1">
        <w:rPr>
          <w:rStyle w:val="11"/>
        </w:rPr>
        <w:t>.</w:t>
      </w:r>
      <w:proofErr w:type="gramEnd"/>
      <w:r w:rsidRPr="00F513A1">
        <w:rPr>
          <w:rStyle w:val="11"/>
        </w:rPr>
        <w:t xml:space="preserve"> </w:t>
      </w:r>
      <w:proofErr w:type="gramStart"/>
      <w:r w:rsidRPr="00F513A1">
        <w:rPr>
          <w:rStyle w:val="11"/>
        </w:rPr>
        <w:t>п</w:t>
      </w:r>
      <w:proofErr w:type="gramEnd"/>
      <w:r w:rsidRPr="00F513A1">
        <w:rPr>
          <w:rStyle w:val="11"/>
        </w:rPr>
        <w:t>особие для общеобразоват. организаций / И. Л. Андреев, О. В. Волобуев, Л. М. Ляшенко и др. — М. : Дрофа, 2016,</w:t>
      </w:r>
      <w:r w:rsidRPr="00F513A1">
        <w:rPr>
          <w:rStyle w:val="11"/>
          <w:lang w:val="ru-RU"/>
        </w:rPr>
        <w:t xml:space="preserve"> А.Я. Юдовская, П.А. Баранов, Л. М. Ванюшкина. Учебник для общеобразовательных организаций «</w:t>
      </w:r>
      <w:r>
        <w:rPr>
          <w:rStyle w:val="11"/>
          <w:lang w:val="ru-RU"/>
        </w:rPr>
        <w:t>Всеобщая история. Новая история</w:t>
      </w:r>
      <w:proofErr w:type="gramStart"/>
      <w:r>
        <w:rPr>
          <w:rStyle w:val="11"/>
          <w:lang w:val="ru-RU"/>
        </w:rPr>
        <w:t xml:space="preserve">.» - </w:t>
      </w:r>
      <w:proofErr w:type="gramEnd"/>
      <w:r>
        <w:rPr>
          <w:rStyle w:val="11"/>
          <w:lang w:val="ru-RU"/>
        </w:rPr>
        <w:t>М.: Просвещение, 2020</w:t>
      </w:r>
      <w:r w:rsidRPr="00F513A1">
        <w:rPr>
          <w:rStyle w:val="11"/>
          <w:lang w:val="ru-RU"/>
        </w:rPr>
        <w:t xml:space="preserve">.  </w:t>
      </w:r>
      <w:r w:rsidRPr="00F513A1">
        <w:rPr>
          <w:rStyle w:val="11"/>
          <w:rFonts w:eastAsia="Calibri"/>
        </w:rPr>
        <w:t>Учебник</w:t>
      </w:r>
      <w:r w:rsidRPr="00F513A1">
        <w:rPr>
          <w:rStyle w:val="11"/>
          <w:rFonts w:eastAsia="Calibri"/>
          <w:lang w:val="ru-RU"/>
        </w:rPr>
        <w:t>и</w:t>
      </w:r>
      <w:r w:rsidRPr="00F513A1">
        <w:rPr>
          <w:rStyle w:val="11"/>
          <w:rFonts w:eastAsia="Calibri"/>
        </w:rPr>
        <w:t xml:space="preserve"> данн</w:t>
      </w:r>
      <w:r w:rsidRPr="00F513A1">
        <w:rPr>
          <w:rStyle w:val="11"/>
          <w:rFonts w:eastAsia="Calibri"/>
          <w:lang w:val="ru-RU"/>
        </w:rPr>
        <w:t>ых</w:t>
      </w:r>
      <w:r w:rsidRPr="00F513A1">
        <w:rPr>
          <w:rStyle w:val="11"/>
          <w:rFonts w:eastAsia="Calibri"/>
        </w:rPr>
        <w:t xml:space="preserve"> авторов входят </w:t>
      </w:r>
      <w:r>
        <w:rPr>
          <w:rStyle w:val="11"/>
          <w:rFonts w:eastAsia="Calibri"/>
        </w:rPr>
        <w:t>в список учебников школы на 20</w:t>
      </w:r>
      <w:r>
        <w:rPr>
          <w:rStyle w:val="11"/>
          <w:rFonts w:eastAsia="Calibri"/>
          <w:lang w:val="ru-RU"/>
        </w:rPr>
        <w:t>20</w:t>
      </w:r>
      <w:r>
        <w:rPr>
          <w:rStyle w:val="11"/>
          <w:rFonts w:eastAsia="Calibri"/>
        </w:rPr>
        <w:t xml:space="preserve"> – 20</w:t>
      </w:r>
      <w:r>
        <w:rPr>
          <w:rStyle w:val="11"/>
          <w:rFonts w:eastAsia="Calibri"/>
          <w:lang w:val="ru-RU"/>
        </w:rPr>
        <w:t>21</w:t>
      </w:r>
      <w:r w:rsidRPr="00F513A1">
        <w:rPr>
          <w:rStyle w:val="11"/>
          <w:rFonts w:eastAsia="Calibri"/>
        </w:rPr>
        <w:t xml:space="preserve"> учебный год; соответствуют основной образовательной программе основного общего образования школы, количеству часов по истории в</w:t>
      </w:r>
      <w:r w:rsidRPr="00F513A1">
        <w:rPr>
          <w:rStyle w:val="11"/>
          <w:rFonts w:eastAsia="Calibri"/>
          <w:lang w:val="ru-RU"/>
        </w:rPr>
        <w:t xml:space="preserve"> </w:t>
      </w:r>
      <w:r w:rsidRPr="00F513A1">
        <w:rPr>
          <w:rStyle w:val="11"/>
          <w:rFonts w:eastAsia="Calibri"/>
        </w:rPr>
        <w:t xml:space="preserve"> 8 классах в у</w:t>
      </w:r>
      <w:r>
        <w:rPr>
          <w:rStyle w:val="11"/>
          <w:rFonts w:eastAsia="Calibri"/>
        </w:rPr>
        <w:t>чебном плане школы на 20</w:t>
      </w:r>
      <w:r>
        <w:rPr>
          <w:rStyle w:val="11"/>
          <w:rFonts w:eastAsia="Calibri"/>
          <w:lang w:val="ru-RU"/>
        </w:rPr>
        <w:t>20</w:t>
      </w:r>
      <w:r>
        <w:rPr>
          <w:rStyle w:val="11"/>
          <w:rFonts w:eastAsia="Calibri"/>
        </w:rPr>
        <w:t>-20</w:t>
      </w:r>
      <w:r>
        <w:rPr>
          <w:rStyle w:val="11"/>
          <w:rFonts w:eastAsia="Calibri"/>
          <w:lang w:val="ru-RU"/>
        </w:rPr>
        <w:t>21</w:t>
      </w:r>
      <w:r w:rsidRPr="00F513A1">
        <w:rPr>
          <w:rStyle w:val="11"/>
          <w:rFonts w:eastAsia="Calibri"/>
        </w:rPr>
        <w:t xml:space="preserve"> учебный год;  позволяют учитывать особенности детей указанных классов.</w:t>
      </w:r>
    </w:p>
    <w:p w:rsidR="00E24751" w:rsidRPr="00F513A1" w:rsidRDefault="00E24751" w:rsidP="00E24751">
      <w:pPr>
        <w:spacing w:line="247" w:lineRule="auto"/>
        <w:ind w:firstLine="708"/>
        <w:jc w:val="both"/>
        <w:rPr>
          <w:rFonts w:eastAsia="Calibri"/>
        </w:rPr>
      </w:pPr>
    </w:p>
    <w:p w:rsidR="00E24751" w:rsidRPr="00F513A1" w:rsidRDefault="00E24751" w:rsidP="00E24751">
      <w:pPr>
        <w:spacing w:line="360" w:lineRule="auto"/>
        <w:rPr>
          <w:rFonts w:eastAsia="Calibri"/>
        </w:rPr>
      </w:pPr>
      <w:r w:rsidRPr="00F513A1">
        <w:rPr>
          <w:rStyle w:val="11"/>
          <w:rFonts w:eastAsia="Calibri" w:cs="Times New Roman"/>
        </w:rPr>
        <w:lastRenderedPageBreak/>
        <w:t xml:space="preserve">В рамках реализации данной рабочей программы реализуется предметная область «Основы духовно – нравственной культуры народов России» через включение вопросов духовно - нравственного воспитания в следующие  темы: </w:t>
      </w:r>
      <w:r w:rsidRPr="00F513A1">
        <w:rPr>
          <w:rStyle w:val="11"/>
          <w:rFonts w:eastAsia="Calibri" w:cs="Times New Roman"/>
          <w:lang w:val="ru-RU"/>
        </w:rPr>
        <w:t>«</w:t>
      </w:r>
      <w:r w:rsidRPr="00F513A1">
        <w:rPr>
          <w:rStyle w:val="11"/>
          <w:rFonts w:cs="Times New Roman"/>
        </w:rPr>
        <w:t xml:space="preserve"> Великие</w:t>
      </w:r>
      <w:r w:rsidRPr="00F513A1">
        <w:rPr>
          <w:rStyle w:val="11"/>
          <w:rFonts w:cs="Times New Roman"/>
          <w:lang w:val="ru-RU"/>
        </w:rPr>
        <w:t xml:space="preserve"> Просветители»,  «</w:t>
      </w:r>
      <w:r w:rsidRPr="00F513A1">
        <w:rPr>
          <w:rStyle w:val="11"/>
          <w:rFonts w:cs="Times New Roman"/>
        </w:rPr>
        <w:t>Историческая культура родного края</w:t>
      </w:r>
      <w:r w:rsidRPr="00F513A1">
        <w:rPr>
          <w:rStyle w:val="11"/>
          <w:rFonts w:cs="Times New Roman"/>
          <w:lang w:val="ru-RU"/>
        </w:rPr>
        <w:t>», «</w:t>
      </w:r>
      <w:r w:rsidRPr="00F513A1">
        <w:rPr>
          <w:rStyle w:val="11"/>
          <w:rFonts w:cs="Times New Roman"/>
        </w:rPr>
        <w:t>Культура и повседневная жизнь народов России в XVI</w:t>
      </w:r>
      <w:r w:rsidRPr="00F513A1">
        <w:rPr>
          <w:rStyle w:val="11"/>
          <w:rFonts w:cs="Times New Roman"/>
          <w:lang w:val="en-US"/>
        </w:rPr>
        <w:t>II</w:t>
      </w:r>
      <w:r w:rsidRPr="00F513A1">
        <w:rPr>
          <w:rStyle w:val="11"/>
          <w:rFonts w:cs="Times New Roman"/>
        </w:rPr>
        <w:t xml:space="preserve"> в.</w:t>
      </w:r>
      <w:r w:rsidRPr="00F513A1">
        <w:rPr>
          <w:rStyle w:val="11"/>
          <w:rFonts w:cs="Times New Roman"/>
          <w:lang w:val="ru-RU"/>
        </w:rPr>
        <w:t>».</w:t>
      </w:r>
    </w:p>
    <w:p w:rsidR="00E24751" w:rsidRPr="00F513A1" w:rsidRDefault="00E24751" w:rsidP="00E24751">
      <w:pPr>
        <w:spacing w:after="160" w:line="247" w:lineRule="auto"/>
        <w:ind w:firstLine="708"/>
        <w:jc w:val="both"/>
        <w:rPr>
          <w:rStyle w:val="11"/>
          <w:rFonts w:eastAsia="Calibri"/>
        </w:rPr>
      </w:pPr>
      <w:r w:rsidRPr="00F513A1">
        <w:rPr>
          <w:rFonts w:eastAsia="Calibri"/>
        </w:rPr>
        <w:t>Изучение данных вопросов   должно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российского государства.</w:t>
      </w:r>
    </w:p>
    <w:p w:rsidR="00E24751" w:rsidRPr="00F513A1" w:rsidRDefault="00E24751" w:rsidP="00E24751">
      <w:pPr>
        <w:tabs>
          <w:tab w:val="left" w:pos="1701"/>
        </w:tabs>
        <w:spacing w:after="160" w:line="247" w:lineRule="auto"/>
        <w:ind w:firstLine="709"/>
        <w:jc w:val="both"/>
        <w:rPr>
          <w:rStyle w:val="11"/>
          <w:color w:val="000000"/>
        </w:rPr>
      </w:pPr>
      <w:r w:rsidRPr="00F513A1">
        <w:rPr>
          <w:rStyle w:val="11"/>
          <w:rFonts w:eastAsia="Calibri"/>
        </w:rPr>
        <w:t>В рабочую программу включено учебное содержание краеведческой направленности:</w:t>
      </w:r>
      <w:r w:rsidRPr="00F513A1">
        <w:rPr>
          <w:rStyle w:val="11"/>
          <w:rFonts w:eastAsia="Calibri"/>
          <w:i/>
        </w:rPr>
        <w:t xml:space="preserve"> Региональный компонент: «Наш регион в </w:t>
      </w:r>
      <w:r w:rsidRPr="00F513A1">
        <w:rPr>
          <w:rStyle w:val="11"/>
          <w:rFonts w:eastAsia="Calibri"/>
          <w:i/>
          <w:lang w:val="en-US"/>
        </w:rPr>
        <w:t>XVIII</w:t>
      </w:r>
      <w:r w:rsidRPr="00F513A1">
        <w:rPr>
          <w:rStyle w:val="11"/>
          <w:rFonts w:eastAsia="Calibri"/>
          <w:i/>
        </w:rPr>
        <w:t xml:space="preserve">в.»; </w:t>
      </w:r>
      <w:r w:rsidRPr="00F513A1">
        <w:rPr>
          <w:rStyle w:val="11"/>
          <w:rFonts w:eastAsia="Calibri"/>
        </w:rPr>
        <w:t xml:space="preserve"> </w:t>
      </w:r>
    </w:p>
    <w:p w:rsidR="00E24751" w:rsidRPr="00F513A1" w:rsidRDefault="00E24751" w:rsidP="00E24751">
      <w:r w:rsidRPr="00F513A1">
        <w:rPr>
          <w:rStyle w:val="11"/>
          <w:color w:val="000000"/>
        </w:rPr>
        <w:t xml:space="preserve">При составлении рабочей программы были внесены изменения, в связи с введением историко-культурного стандарта, хронологические рамки </w:t>
      </w:r>
      <w:r w:rsidRPr="00F513A1">
        <w:rPr>
          <w:rStyle w:val="11"/>
          <w:color w:val="000000"/>
          <w:lang w:val="ru-RU"/>
        </w:rPr>
        <w:t xml:space="preserve">изучения </w:t>
      </w:r>
      <w:r w:rsidRPr="00F513A1">
        <w:rPr>
          <w:rStyle w:val="11"/>
          <w:color w:val="000000"/>
        </w:rPr>
        <w:t xml:space="preserve">Всеобщей истории в 8 классе охватывают </w:t>
      </w:r>
      <w:r w:rsidRPr="00F513A1">
        <w:rPr>
          <w:rStyle w:val="11"/>
          <w:color w:val="000000"/>
          <w:lang w:val="en-US"/>
        </w:rPr>
        <w:t>X</w:t>
      </w:r>
      <w:r>
        <w:rPr>
          <w:rStyle w:val="11"/>
          <w:color w:val="000000"/>
          <w:lang w:val="en-US"/>
        </w:rPr>
        <w:t>IX</w:t>
      </w:r>
      <w:r w:rsidRPr="00F513A1">
        <w:rPr>
          <w:rStyle w:val="11"/>
          <w:color w:val="000000"/>
        </w:rPr>
        <w:t xml:space="preserve"> в.</w:t>
      </w:r>
    </w:p>
    <w:p w:rsidR="00E24751" w:rsidRPr="00F513A1" w:rsidRDefault="00E24751" w:rsidP="00E24751"/>
    <w:p w:rsidR="00E24751" w:rsidRPr="00F513A1" w:rsidRDefault="00E24751" w:rsidP="00E24751">
      <w:pPr>
        <w:rPr>
          <w:color w:val="000000"/>
        </w:rPr>
      </w:pPr>
      <w:r w:rsidRPr="00F513A1">
        <w:rPr>
          <w:color w:val="000000"/>
        </w:rPr>
        <w:t>При усвоении предмета на уроках используются ИКТ.</w:t>
      </w:r>
    </w:p>
    <w:p w:rsidR="00E24751" w:rsidRPr="00F513A1" w:rsidRDefault="00E24751" w:rsidP="00E24751">
      <w:pPr>
        <w:rPr>
          <w:color w:val="000000"/>
        </w:rPr>
      </w:pPr>
      <w:r w:rsidRPr="00F513A1">
        <w:rPr>
          <w:color w:val="000000"/>
        </w:rPr>
        <w:t>Реализация р</w:t>
      </w:r>
      <w:r>
        <w:rPr>
          <w:color w:val="000000"/>
        </w:rPr>
        <w:t>абочей программы рассчитана на</w:t>
      </w:r>
      <w:r>
        <w:rPr>
          <w:color w:val="000000"/>
          <w:lang w:val="ru-RU"/>
        </w:rPr>
        <w:t xml:space="preserve"> 70</w:t>
      </w:r>
      <w:r w:rsidRPr="00F513A1">
        <w:rPr>
          <w:color w:val="000000"/>
        </w:rPr>
        <w:t xml:space="preserve"> часов (из расчёта 2 часа в неделю): Всеобщая история</w:t>
      </w:r>
      <w:r>
        <w:rPr>
          <w:color w:val="000000"/>
        </w:rPr>
        <w:t xml:space="preserve"> – 2</w:t>
      </w:r>
      <w:r>
        <w:rPr>
          <w:color w:val="000000"/>
          <w:lang w:val="ru-RU"/>
        </w:rPr>
        <w:t>5</w:t>
      </w:r>
      <w:r>
        <w:rPr>
          <w:color w:val="000000"/>
        </w:rPr>
        <w:t>час</w:t>
      </w:r>
      <w:r>
        <w:rPr>
          <w:color w:val="000000"/>
          <w:lang w:val="ru-RU"/>
        </w:rPr>
        <w:t>а</w:t>
      </w:r>
      <w:r w:rsidRPr="00F513A1">
        <w:rPr>
          <w:color w:val="000000"/>
        </w:rPr>
        <w:t>,   История России -4</w:t>
      </w:r>
      <w:r>
        <w:rPr>
          <w:color w:val="000000"/>
          <w:lang w:val="ru-RU"/>
        </w:rPr>
        <w:t>5</w:t>
      </w:r>
      <w:r w:rsidRPr="00F513A1">
        <w:rPr>
          <w:color w:val="000000"/>
        </w:rPr>
        <w:t xml:space="preserve"> час</w:t>
      </w:r>
      <w:r>
        <w:rPr>
          <w:color w:val="000000"/>
          <w:lang w:val="ru-RU"/>
        </w:rPr>
        <w:t>ов</w:t>
      </w:r>
      <w:r w:rsidRPr="00F513A1">
        <w:rPr>
          <w:color w:val="000000"/>
        </w:rPr>
        <w:t>.</w:t>
      </w:r>
    </w:p>
    <w:p w:rsidR="00E24751" w:rsidRPr="00F513A1" w:rsidRDefault="00E24751" w:rsidP="00E24751">
      <w:pPr>
        <w:rPr>
          <w:color w:val="000000"/>
        </w:rPr>
      </w:pPr>
    </w:p>
    <w:p w:rsidR="00E24751" w:rsidRPr="00F513A1" w:rsidRDefault="00E24751" w:rsidP="00E24751">
      <w:pPr>
        <w:rPr>
          <w:rStyle w:val="11"/>
          <w:color w:val="000000"/>
          <w:lang w:val="ru-RU"/>
        </w:rPr>
      </w:pPr>
      <w:r w:rsidRPr="00F513A1">
        <w:rPr>
          <w:rStyle w:val="11"/>
          <w:b/>
          <w:color w:val="000000"/>
        </w:rPr>
        <w:t xml:space="preserve">Форма промежуточного контроля: </w:t>
      </w:r>
      <w:r w:rsidRPr="00F513A1">
        <w:rPr>
          <w:rStyle w:val="11"/>
          <w:color w:val="000000"/>
        </w:rPr>
        <w:t xml:space="preserve">контрольные работы, тестирование, защита </w:t>
      </w:r>
    </w:p>
    <w:p w:rsidR="00E24751" w:rsidRPr="00F513A1" w:rsidRDefault="00E24751" w:rsidP="00E24751">
      <w:pPr>
        <w:rPr>
          <w:rStyle w:val="11"/>
          <w:color w:val="000000"/>
          <w:lang w:val="ru-RU"/>
        </w:rPr>
      </w:pPr>
      <w:r w:rsidRPr="00F513A1">
        <w:rPr>
          <w:rStyle w:val="11"/>
          <w:color w:val="000000"/>
        </w:rPr>
        <w:t>проектов.</w:t>
      </w:r>
    </w:p>
    <w:p w:rsidR="00E24751" w:rsidRPr="00F513A1" w:rsidRDefault="00E24751" w:rsidP="00E24751">
      <w:pPr>
        <w:rPr>
          <w:color w:val="000000"/>
          <w:lang w:val="ru-RU"/>
        </w:rPr>
      </w:pPr>
    </w:p>
    <w:p w:rsidR="00E24751" w:rsidRPr="00F513A1" w:rsidRDefault="00E24751" w:rsidP="00E24751">
      <w:pPr>
        <w:pStyle w:val="af5"/>
        <w:tabs>
          <w:tab w:val="left" w:pos="567"/>
        </w:tabs>
        <w:spacing w:before="0" w:after="0" w:line="360" w:lineRule="auto"/>
        <w:contextualSpacing/>
        <w:jc w:val="both"/>
        <w:rPr>
          <w:rStyle w:val="dash041e005f0431005f044b005f0447005f043d005f044b005f0439005f005fchar1char1"/>
          <w:b/>
        </w:rPr>
      </w:pPr>
      <w:r w:rsidRPr="00F513A1">
        <w:rPr>
          <w:rStyle w:val="dash041e005f0431005f044b005f0447005f043d005f044b005f0439005f005fchar1char1"/>
          <w:b/>
        </w:rPr>
        <w:t>Планируемые результаты освоения учебного предмета, курса.</w:t>
      </w:r>
    </w:p>
    <w:p w:rsidR="00E24751" w:rsidRPr="00F513A1" w:rsidRDefault="00E24751" w:rsidP="00E24751">
      <w:pPr>
        <w:shd w:val="clear" w:color="auto" w:fill="FFFFFF"/>
        <w:spacing w:line="240" w:lineRule="auto"/>
        <w:ind w:left="11" w:right="11" w:firstLine="851"/>
        <w:jc w:val="both"/>
        <w:rPr>
          <w:rFonts w:cs="Times New Roman"/>
          <w:b/>
          <w:u w:val="single"/>
        </w:rPr>
      </w:pPr>
      <w:r w:rsidRPr="00F513A1">
        <w:rPr>
          <w:rFonts w:cs="Times New Roman"/>
          <w:b/>
          <w:u w:val="single"/>
        </w:rPr>
        <w:t>Личностные результаты:</w:t>
      </w:r>
    </w:p>
    <w:p w:rsidR="00E24751" w:rsidRPr="00F513A1" w:rsidRDefault="00E24751" w:rsidP="00E24751">
      <w:pPr>
        <w:pStyle w:val="ac"/>
        <w:numPr>
          <w:ilvl w:val="0"/>
          <w:numId w:val="3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E24751" w:rsidRPr="00F513A1" w:rsidRDefault="00E24751" w:rsidP="00E24751">
      <w:pPr>
        <w:pStyle w:val="ac"/>
        <w:numPr>
          <w:ilvl w:val="0"/>
          <w:numId w:val="3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осознание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E24751" w:rsidRPr="00F513A1" w:rsidRDefault="00E24751" w:rsidP="00E24751">
      <w:pPr>
        <w:pStyle w:val="ac"/>
        <w:numPr>
          <w:ilvl w:val="0"/>
          <w:numId w:val="3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E24751" w:rsidRPr="00F513A1" w:rsidRDefault="00E24751" w:rsidP="00E24751">
      <w:pPr>
        <w:pStyle w:val="ac"/>
        <w:numPr>
          <w:ilvl w:val="0"/>
          <w:numId w:val="3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24751" w:rsidRPr="00F513A1" w:rsidRDefault="00E24751" w:rsidP="00E24751">
      <w:pPr>
        <w:pStyle w:val="ac"/>
        <w:numPr>
          <w:ilvl w:val="0"/>
          <w:numId w:val="3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мира..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851"/>
        <w:jc w:val="both"/>
        <w:rPr>
          <w:rFonts w:cs="Times New Roman"/>
        </w:rPr>
      </w:pPr>
      <w:r w:rsidRPr="00F513A1">
        <w:rPr>
          <w:rFonts w:cs="Times New Roman"/>
          <w:b/>
          <w:u w:val="single"/>
        </w:rPr>
        <w:t>Метапредметные результаты:</w:t>
      </w:r>
      <w:r w:rsidRPr="00F513A1">
        <w:rPr>
          <w:rFonts w:cs="Times New Roman"/>
        </w:rPr>
        <w:t xml:space="preserve"> </w:t>
      </w:r>
    </w:p>
    <w:p w:rsidR="00E24751" w:rsidRPr="00F513A1" w:rsidRDefault="00E24751" w:rsidP="00E24751">
      <w:pPr>
        <w:pStyle w:val="ac"/>
        <w:numPr>
          <w:ilvl w:val="0"/>
          <w:numId w:val="2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способность сознательно организовывать и регулировать свою учебную деятельность, 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E24751" w:rsidRPr="00F513A1" w:rsidRDefault="00E24751" w:rsidP="00E24751">
      <w:pPr>
        <w:pStyle w:val="ac"/>
        <w:numPr>
          <w:ilvl w:val="0"/>
          <w:numId w:val="2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родовых связей и др.);</w:t>
      </w:r>
    </w:p>
    <w:p w:rsidR="00E24751" w:rsidRPr="00F513A1" w:rsidRDefault="00E24751" w:rsidP="00E24751">
      <w:pPr>
        <w:pStyle w:val="ac"/>
        <w:numPr>
          <w:ilvl w:val="0"/>
          <w:numId w:val="2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E24751" w:rsidRPr="00F513A1" w:rsidRDefault="00E24751" w:rsidP="00E24751">
      <w:pPr>
        <w:pStyle w:val="ac"/>
        <w:numPr>
          <w:ilvl w:val="0"/>
          <w:numId w:val="2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24751" w:rsidRPr="00F513A1" w:rsidRDefault="00E24751" w:rsidP="00E24751">
      <w:pPr>
        <w:pStyle w:val="ac"/>
        <w:numPr>
          <w:ilvl w:val="0"/>
          <w:numId w:val="2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готовность к 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E24751" w:rsidRPr="00F513A1" w:rsidRDefault="00E24751" w:rsidP="00E24751">
      <w:pPr>
        <w:pStyle w:val="ac"/>
        <w:numPr>
          <w:ilvl w:val="0"/>
          <w:numId w:val="2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851"/>
        <w:jc w:val="both"/>
        <w:rPr>
          <w:rFonts w:cs="Times New Roman"/>
        </w:rPr>
      </w:pPr>
      <w:r w:rsidRPr="00F513A1">
        <w:rPr>
          <w:rFonts w:cs="Times New Roman"/>
          <w:b/>
          <w:u w:val="single"/>
        </w:rPr>
        <w:t>Предметные результаты</w:t>
      </w:r>
      <w:r w:rsidRPr="00F513A1">
        <w:rPr>
          <w:rFonts w:cs="Times New Roman"/>
        </w:rPr>
        <w:t>:</w:t>
      </w:r>
    </w:p>
    <w:p w:rsidR="00E24751" w:rsidRPr="00F513A1" w:rsidRDefault="00E24751" w:rsidP="00E24751">
      <w:pPr>
        <w:pStyle w:val="ac"/>
        <w:numPr>
          <w:ilvl w:val="0"/>
          <w:numId w:val="4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целостные представлениями о месте и роли России в мировой истории;</w:t>
      </w:r>
    </w:p>
    <w:p w:rsidR="00E24751" w:rsidRPr="00F513A1" w:rsidRDefault="00E24751" w:rsidP="00E24751">
      <w:pPr>
        <w:pStyle w:val="ac"/>
        <w:numPr>
          <w:ilvl w:val="0"/>
          <w:numId w:val="4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базовые исторические знаний об основных этапах и закономерностях развития России с древности до настоящего времени;</w:t>
      </w:r>
    </w:p>
    <w:p w:rsidR="00E24751" w:rsidRPr="00F513A1" w:rsidRDefault="00E24751" w:rsidP="00E24751">
      <w:pPr>
        <w:pStyle w:val="ac"/>
        <w:numPr>
          <w:ilvl w:val="0"/>
          <w:numId w:val="4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E24751" w:rsidRPr="00F513A1" w:rsidRDefault="00E24751" w:rsidP="00E24751">
      <w:pPr>
        <w:pStyle w:val="ac"/>
        <w:numPr>
          <w:ilvl w:val="0"/>
          <w:numId w:val="4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E24751" w:rsidRPr="00F513A1" w:rsidRDefault="00E24751" w:rsidP="00E24751">
      <w:pPr>
        <w:pStyle w:val="ac"/>
        <w:numPr>
          <w:ilvl w:val="0"/>
          <w:numId w:val="4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умение искать, анализировать, систематизировать и оценивать  историческую  информацию из различных исторических и современных источников, раскрывая ее социальную принадлежность и познавательную ценность, способность определять и аргументировать свое отношение к ней;</w:t>
      </w:r>
    </w:p>
    <w:p w:rsidR="00E24751" w:rsidRPr="00F513A1" w:rsidRDefault="00E24751" w:rsidP="00E24751">
      <w:pPr>
        <w:pStyle w:val="ac"/>
        <w:numPr>
          <w:ilvl w:val="0"/>
          <w:numId w:val="4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24751" w:rsidRPr="00F513A1" w:rsidRDefault="00E24751" w:rsidP="00E24751">
      <w:pPr>
        <w:pStyle w:val="ac"/>
        <w:numPr>
          <w:ilvl w:val="0"/>
          <w:numId w:val="4"/>
        </w:numPr>
        <w:shd w:val="clear" w:color="auto" w:fill="FFFFFF"/>
        <w:suppressAutoHyphens w:val="0"/>
        <w:spacing w:line="240" w:lineRule="auto"/>
        <w:ind w:right="14"/>
        <w:jc w:val="both"/>
        <w:textAlignment w:val="auto"/>
        <w:rPr>
          <w:rFonts w:cs="Times New Roman"/>
        </w:rPr>
      </w:pPr>
      <w:r w:rsidRPr="00F513A1">
        <w:rPr>
          <w:rFonts w:cs="Times New Roman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851"/>
        <w:jc w:val="both"/>
        <w:rPr>
          <w:rFonts w:cs="Times New Roman"/>
        </w:rPr>
      </w:pPr>
    </w:p>
    <w:p w:rsidR="00E24751" w:rsidRPr="00F513A1" w:rsidRDefault="00E24751" w:rsidP="00E24751">
      <w:pPr>
        <w:shd w:val="clear" w:color="auto" w:fill="FFFFFF"/>
        <w:spacing w:line="240" w:lineRule="auto"/>
        <w:ind w:left="11" w:right="11" w:firstLine="709"/>
        <w:jc w:val="both"/>
        <w:rPr>
          <w:rFonts w:cs="Times New Roman"/>
          <w:b/>
          <w:color w:val="000000"/>
          <w:shd w:val="clear" w:color="auto" w:fill="FFFFFF"/>
        </w:rPr>
      </w:pPr>
      <w:r w:rsidRPr="00F513A1">
        <w:rPr>
          <w:rFonts w:cs="Times New Roman"/>
          <w:b/>
          <w:color w:val="000000"/>
          <w:shd w:val="clear" w:color="auto" w:fill="FFFFFF"/>
        </w:rPr>
        <w:t xml:space="preserve">Выпускник научится: 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локализовать во времени основные этапы отечественной истории Нового времени, соотносить хронологию истории России  и всеобщей истории в Новое время;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использовать историческую карту как источник информации о границах России в Новое время,  об основных процессах социально-экономического развития, о местах важнейших событий,  направлениях значительных передвижений – походов, завоеваний, колонизаций и др.;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анализировать  информацию различных источников по отечественной истории Нового времени;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составлять описание положения и образа жизни основных социальных  групп в России в Новое время, памятников материальной и художественной культуры, рассказывать о значительных событиях  и личностях отечественной истории периода Нового времени;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раскрывать характерные, существенные черты: а) экономического и социального развития России в Новое время; б) эволюции 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 г) представлений о мире и общественных ценностях; д) художественной культуры Нового времени;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объяснять причины и следствия ключевых событий и процессов  отечественной истории периода Нового времени (социальных движений, реформ и революций, взаимодействия между народами и др.);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сопоставлять развитие России  и других стран в Новое время, сравнивать исторические ситуации и события;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давать оценку событиям и личностям отечественной истории периода Нового времени.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b/>
          <w:color w:val="000000"/>
          <w:shd w:val="clear" w:color="auto" w:fill="FFFFFF"/>
        </w:rPr>
      </w:pPr>
      <w:r w:rsidRPr="00F513A1">
        <w:rPr>
          <w:rFonts w:cs="Times New Roman"/>
          <w:b/>
          <w:color w:val="000000"/>
          <w:shd w:val="clear" w:color="auto" w:fill="FFFFFF"/>
        </w:rPr>
        <w:t>Выпускник получит возможность научиться: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используя историческую карту, характеризовать социально-экономическое и политическое развитие России в период Нового времени;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сравнивать развитие России и других стран в Новое время; объяснять, в чем заключались общее черты и особенности;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680"/>
        <w:jc w:val="both"/>
        <w:rPr>
          <w:rFonts w:cs="Times New Roman"/>
          <w:color w:val="000000"/>
          <w:shd w:val="clear" w:color="auto" w:fill="FFFFFF"/>
        </w:rPr>
      </w:pPr>
      <w:r w:rsidRPr="00F513A1">
        <w:rPr>
          <w:rFonts w:cs="Times New Roman"/>
          <w:color w:val="000000"/>
          <w:shd w:val="clear" w:color="auto" w:fill="FFFFFF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E24751" w:rsidRPr="00F513A1" w:rsidRDefault="00E24751" w:rsidP="00E24751">
      <w:pPr>
        <w:shd w:val="clear" w:color="auto" w:fill="FFFFFF"/>
        <w:spacing w:line="240" w:lineRule="auto"/>
        <w:ind w:left="11" w:right="11" w:firstLine="851"/>
        <w:jc w:val="both"/>
        <w:rPr>
          <w:rFonts w:cs="Times New Roman"/>
        </w:rPr>
      </w:pPr>
      <w:r w:rsidRPr="00F513A1">
        <w:rPr>
          <w:rFonts w:cs="Times New Roman"/>
        </w:rPr>
        <w:t>Задача развития и воспитания личности обучающихся является приоритетной.</w:t>
      </w:r>
    </w:p>
    <w:p w:rsidR="00E24751" w:rsidRPr="00F513A1" w:rsidRDefault="00E24751" w:rsidP="00E24751">
      <w:pPr>
        <w:shd w:val="clear" w:color="auto" w:fill="FFFFFF"/>
        <w:spacing w:line="240" w:lineRule="auto"/>
        <w:ind w:right="11" w:firstLine="851"/>
        <w:jc w:val="both"/>
        <w:rPr>
          <w:rFonts w:cs="Times New Roman"/>
        </w:rPr>
      </w:pPr>
    </w:p>
    <w:p w:rsidR="00E24751" w:rsidRPr="00F513A1" w:rsidRDefault="00E24751" w:rsidP="00E24751">
      <w:pPr>
        <w:pStyle w:val="aa"/>
        <w:ind w:left="1080"/>
        <w:jc w:val="both"/>
      </w:pPr>
    </w:p>
    <w:p w:rsidR="00E24751" w:rsidRPr="00F513A1" w:rsidRDefault="00E24751" w:rsidP="00E24751">
      <w:pPr>
        <w:rPr>
          <w:color w:val="000000"/>
          <w:lang w:val="ru-RU"/>
        </w:rPr>
      </w:pPr>
    </w:p>
    <w:p w:rsidR="00E24751" w:rsidRDefault="00E24751" w:rsidP="00E24751">
      <w:pPr>
        <w:ind w:firstLine="567"/>
        <w:rPr>
          <w:b/>
          <w:bCs/>
          <w:caps/>
          <w:sz w:val="28"/>
          <w:szCs w:val="20"/>
        </w:rPr>
      </w:pPr>
      <w:r>
        <w:rPr>
          <w:b/>
          <w:bCs/>
          <w:caps/>
          <w:sz w:val="28"/>
          <w:szCs w:val="20"/>
          <w:lang w:val="ru-RU"/>
        </w:rPr>
        <w:t xml:space="preserve">                      </w:t>
      </w:r>
      <w:r>
        <w:rPr>
          <w:b/>
          <w:bCs/>
          <w:caps/>
          <w:sz w:val="28"/>
          <w:szCs w:val="20"/>
        </w:rPr>
        <w:t>8 класс (</w:t>
      </w:r>
      <w:r>
        <w:rPr>
          <w:b/>
          <w:bCs/>
          <w:caps/>
          <w:sz w:val="28"/>
          <w:szCs w:val="20"/>
          <w:lang w:val="ru-RU"/>
        </w:rPr>
        <w:t>70</w:t>
      </w:r>
      <w:r>
        <w:rPr>
          <w:b/>
          <w:bCs/>
          <w:caps/>
          <w:sz w:val="28"/>
          <w:szCs w:val="20"/>
        </w:rPr>
        <w:t xml:space="preserve"> часов)</w:t>
      </w:r>
    </w:p>
    <w:p w:rsidR="00E24751" w:rsidRDefault="00E24751" w:rsidP="00E24751">
      <w:pPr>
        <w:ind w:firstLine="567"/>
        <w:jc w:val="center"/>
        <w:rPr>
          <w:b/>
          <w:sz w:val="28"/>
          <w:szCs w:val="20"/>
          <w:lang w:val="ru-RU"/>
        </w:rPr>
      </w:pPr>
      <w:r>
        <w:rPr>
          <w:b/>
          <w:bCs/>
          <w:caps/>
          <w:sz w:val="28"/>
          <w:szCs w:val="20"/>
        </w:rPr>
        <w:t>История нового времени</w:t>
      </w:r>
      <w:r>
        <w:rPr>
          <w:b/>
          <w:bCs/>
          <w:sz w:val="28"/>
          <w:szCs w:val="20"/>
        </w:rPr>
        <w:t xml:space="preserve"> (2</w:t>
      </w:r>
      <w:r>
        <w:rPr>
          <w:b/>
          <w:bCs/>
          <w:sz w:val="28"/>
          <w:szCs w:val="20"/>
          <w:lang w:val="ru-RU"/>
        </w:rPr>
        <w:t>5</w:t>
      </w:r>
      <w:r>
        <w:rPr>
          <w:b/>
          <w:sz w:val="28"/>
          <w:szCs w:val="20"/>
        </w:rPr>
        <w:t xml:space="preserve"> ч)</w:t>
      </w:r>
    </w:p>
    <w:p w:rsidR="00E24751" w:rsidRPr="00252861" w:rsidRDefault="00E24751" w:rsidP="00E24751">
      <w:pPr>
        <w:ind w:right="-30"/>
        <w:jc w:val="center"/>
        <w:rPr>
          <w:b/>
          <w:lang w:val="ru-RU" w:eastAsia="ru-RU"/>
        </w:rPr>
      </w:pPr>
      <w:r w:rsidRPr="004D78A1">
        <w:rPr>
          <w:b/>
          <w:lang w:eastAsia="ru-RU"/>
        </w:rPr>
        <w:t xml:space="preserve">Новая история </w:t>
      </w:r>
      <w:r w:rsidRPr="004D78A1">
        <w:rPr>
          <w:b/>
          <w:lang w:val="en-US" w:eastAsia="ru-RU"/>
        </w:rPr>
        <w:t>X</w:t>
      </w:r>
      <w:r>
        <w:rPr>
          <w:b/>
          <w:lang w:val="en-US" w:eastAsia="ru-RU"/>
        </w:rPr>
        <w:t>VIII</w:t>
      </w:r>
      <w:r w:rsidRPr="004D78A1">
        <w:rPr>
          <w:b/>
          <w:lang w:eastAsia="ru-RU"/>
        </w:rPr>
        <w:t>в.</w:t>
      </w:r>
      <w:r w:rsidRPr="006D3419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lang w:val="ru-RU"/>
        </w:rPr>
        <w:t>700</w:t>
      </w:r>
      <w:r>
        <w:rPr>
          <w:b/>
          <w:bCs/>
        </w:rPr>
        <w:t>г. – 1</w:t>
      </w:r>
      <w:r>
        <w:rPr>
          <w:b/>
          <w:bCs/>
          <w:lang w:val="ru-RU"/>
        </w:rPr>
        <w:t>8</w:t>
      </w:r>
      <w:r>
        <w:rPr>
          <w:b/>
          <w:bCs/>
        </w:rPr>
        <w:t>00</w:t>
      </w:r>
      <w:r>
        <w:rPr>
          <w:b/>
          <w:bCs/>
          <w:lang w:val="ru-RU"/>
        </w:rPr>
        <w:t>г.</w:t>
      </w:r>
    </w:p>
    <w:p w:rsidR="00E24751" w:rsidRPr="00802598" w:rsidRDefault="00E24751" w:rsidP="00E24751">
      <w:pPr>
        <w:ind w:right="-30"/>
        <w:jc w:val="center"/>
        <w:rPr>
          <w:b/>
          <w:bCs/>
          <w:lang w:val="ru-RU"/>
        </w:rPr>
      </w:pPr>
      <w:r>
        <w:rPr>
          <w:b/>
          <w:bCs/>
        </w:rPr>
        <w:t>.</w:t>
      </w:r>
    </w:p>
    <w:p w:rsidR="00E24751" w:rsidRPr="00252861" w:rsidRDefault="00E24751" w:rsidP="00E24751">
      <w:pPr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4D78A1">
        <w:rPr>
          <w:bCs/>
        </w:rPr>
        <w:t> </w:t>
      </w:r>
      <w:r>
        <w:rPr>
          <w:b/>
        </w:rPr>
        <w:t xml:space="preserve">Содержание </w:t>
      </w:r>
    </w:p>
    <w:p w:rsidR="00E24751" w:rsidRDefault="00E24751" w:rsidP="00E24751">
      <w:pPr>
        <w:pStyle w:val="aa"/>
        <w:jc w:val="center"/>
        <w:rPr>
          <w:b/>
        </w:rPr>
      </w:pPr>
      <w:r>
        <w:rPr>
          <w:b/>
        </w:rPr>
        <w:t>Новая история</w:t>
      </w:r>
    </w:p>
    <w:p w:rsidR="00E24751" w:rsidRPr="00D231C4" w:rsidRDefault="00E24751" w:rsidP="00E24751">
      <w:pPr>
        <w:shd w:val="clear" w:color="auto" w:fill="FFFFFF"/>
        <w:ind w:left="86"/>
        <w:jc w:val="both"/>
        <w:rPr>
          <w:rFonts w:cs="Times New Roman"/>
          <w:b/>
        </w:rPr>
      </w:pPr>
      <w:r w:rsidRPr="00D231C4">
        <w:rPr>
          <w:rFonts w:cs="Times New Roman"/>
          <w:b/>
          <w:color w:val="000000"/>
        </w:rPr>
        <w:t>ТЕМАТИЧЕСКОЕ ПЛАНИРОВАНИЕ КУРСА «</w:t>
      </w:r>
      <w:r>
        <w:rPr>
          <w:rFonts w:cs="Times New Roman"/>
          <w:b/>
        </w:rPr>
        <w:t>Новая история 18 век ( 2</w:t>
      </w:r>
      <w:r>
        <w:rPr>
          <w:rFonts w:cs="Times New Roman"/>
          <w:b/>
          <w:lang w:val="ru-RU"/>
        </w:rPr>
        <w:t>5</w:t>
      </w:r>
      <w:r w:rsidRPr="00D231C4">
        <w:rPr>
          <w:rFonts w:cs="Times New Roman"/>
          <w:b/>
        </w:rPr>
        <w:t xml:space="preserve"> ч)</w:t>
      </w:r>
    </w:p>
    <w:p w:rsidR="00E24751" w:rsidRPr="00D231C4" w:rsidRDefault="00E24751" w:rsidP="00E24751">
      <w:pPr>
        <w:shd w:val="clear" w:color="auto" w:fill="FFFFFF"/>
        <w:ind w:left="86"/>
        <w:jc w:val="both"/>
        <w:rPr>
          <w:rFonts w:cs="Times New Roman"/>
        </w:rPr>
      </w:pPr>
    </w:p>
    <w:p w:rsidR="00E24751" w:rsidRPr="00D4431E" w:rsidRDefault="00E24751" w:rsidP="00E24751">
      <w:pPr>
        <w:pStyle w:val="aa"/>
        <w:jc w:val="both"/>
        <w:rPr>
          <w:b/>
        </w:rPr>
      </w:pPr>
      <w:r w:rsidRPr="00D4431E">
        <w:rPr>
          <w:b/>
        </w:rPr>
        <w:t xml:space="preserve">ГЛАВА </w:t>
      </w:r>
      <w:r w:rsidRPr="00D4431E">
        <w:rPr>
          <w:b/>
          <w:lang w:val="en-US"/>
        </w:rPr>
        <w:t>III</w:t>
      </w:r>
      <w:r w:rsidRPr="00D4431E">
        <w:rPr>
          <w:b/>
        </w:rPr>
        <w:t>. ЭПОХА ПРОСВЕЩЕНИЯ. ВРЕМЯ ПРЕОБРАЗОВАНИЙ</w:t>
      </w:r>
      <w:r>
        <w:rPr>
          <w:b/>
        </w:rPr>
        <w:t xml:space="preserve"> (20</w:t>
      </w:r>
      <w:r w:rsidRPr="00D4431E">
        <w:rPr>
          <w:b/>
        </w:rPr>
        <w:t xml:space="preserve"> часов)</w:t>
      </w:r>
    </w:p>
    <w:p w:rsidR="00E24751" w:rsidRPr="00324D8E" w:rsidRDefault="00E24751" w:rsidP="00E24751">
      <w:pPr>
        <w:pStyle w:val="aa"/>
        <w:jc w:val="both"/>
        <w:rPr>
          <w:i/>
        </w:rPr>
      </w:pPr>
      <w:r>
        <w:rPr>
          <w:i/>
        </w:rPr>
        <w:t>Тема 1</w:t>
      </w:r>
      <w:r w:rsidRPr="00324D8E">
        <w:rPr>
          <w:i/>
        </w:rPr>
        <w:t>. Век Просвещения.</w:t>
      </w:r>
      <w:r>
        <w:rPr>
          <w:i/>
        </w:rPr>
        <w:t xml:space="preserve"> Стремление к царству разума – 3</w:t>
      </w:r>
      <w:r w:rsidRPr="00324D8E">
        <w:rPr>
          <w:i/>
        </w:rPr>
        <w:t xml:space="preserve"> час</w:t>
      </w:r>
      <w:r>
        <w:rPr>
          <w:i/>
        </w:rPr>
        <w:t>а</w:t>
      </w:r>
    </w:p>
    <w:p w:rsidR="00E24751" w:rsidRPr="00324D8E" w:rsidRDefault="00E24751" w:rsidP="00E24751">
      <w:pPr>
        <w:pStyle w:val="aa"/>
        <w:ind w:firstLine="709"/>
        <w:jc w:val="both"/>
      </w:pPr>
      <w:r w:rsidRPr="00324D8E">
        <w:t>Просветители XVI</w:t>
      </w:r>
      <w:r w:rsidRPr="00324D8E">
        <w:rPr>
          <w:lang w:val="en-US"/>
        </w:rPr>
        <w:t>II</w:t>
      </w:r>
      <w:r w:rsidRPr="00324D8E">
        <w:t xml:space="preserve"> в. - продолжатели дела гуманистов эпо</w:t>
      </w:r>
      <w:r w:rsidRPr="00324D8E">
        <w:softHyphen/>
        <w:t>хи Возрождения. Идеи Просвещения как мировоззрение укре</w:t>
      </w:r>
      <w:r w:rsidRPr="00324D8E"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324D8E">
        <w:softHyphen/>
        <w:t>ственного договора. Представление о цели свободы как стрем</w:t>
      </w:r>
      <w:r w:rsidRPr="00324D8E">
        <w:softHyphen/>
        <w:t>лении к счастью. Шарль Монтескье: теория разделения вла</w:t>
      </w:r>
      <w:r w:rsidRPr="00324D8E"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324D8E">
        <w:softHyphen/>
        <w:t>ренитете: принципы равенства и свободы в программе преобра</w:t>
      </w:r>
      <w:r w:rsidRPr="00324D8E"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E24751" w:rsidRPr="00324D8E" w:rsidRDefault="00E24751" w:rsidP="00E24751">
      <w:pPr>
        <w:pStyle w:val="aa"/>
        <w:jc w:val="both"/>
        <w:rPr>
          <w:i/>
        </w:rPr>
      </w:pPr>
      <w:r>
        <w:rPr>
          <w:i/>
        </w:rPr>
        <w:t>Тема 2</w:t>
      </w:r>
      <w:r w:rsidRPr="00324D8E">
        <w:rPr>
          <w:i/>
        </w:rPr>
        <w:t>. Художественная культура Европы эпохи Просвещения</w:t>
      </w:r>
      <w:r>
        <w:rPr>
          <w:i/>
        </w:rPr>
        <w:t>- 2</w:t>
      </w:r>
      <w:r w:rsidRPr="00324D8E">
        <w:rPr>
          <w:i/>
        </w:rPr>
        <w:t xml:space="preserve"> час</w:t>
      </w:r>
      <w:r>
        <w:rPr>
          <w:i/>
        </w:rPr>
        <w:t>а</w:t>
      </w:r>
    </w:p>
    <w:p w:rsidR="00E24751" w:rsidRDefault="00E24751" w:rsidP="00E24751">
      <w:pPr>
        <w:pStyle w:val="aa"/>
        <w:jc w:val="both"/>
        <w:rPr>
          <w:i/>
        </w:rPr>
      </w:pPr>
      <w:r w:rsidRPr="00324D8E">
        <w:t>Вера человека в собственные возможности. Поиск идеала, образа героя эпохи. Образ человека новой эпохи (буржуа) в ху</w:t>
      </w:r>
      <w:r w:rsidRPr="00324D8E">
        <w:softHyphen/>
        <w:t>дожественной литературе - Д. Дефо. Д. Свифт: сатира на поро</w:t>
      </w:r>
      <w:r w:rsidRPr="00324D8E"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324D8E">
        <w:softHyphen/>
        <w:t xml:space="preserve">словия»: У. Хогарт, Ж. Б. С. Шарден. Свидетель эпохи: Жак Луи Давид. Музыкальное искусство эпохи Просвещения в XVI11 </w:t>
      </w:r>
      <w:proofErr w:type="gramStart"/>
      <w:r w:rsidRPr="00324D8E">
        <w:t>в.:</w:t>
      </w:r>
      <w:proofErr w:type="gramEnd"/>
      <w:r w:rsidRPr="00324D8E">
        <w:t xml:space="preserve"> И. С. Баха, В. А. Моцарта, Л. Ван Бетховена. Архитектура эпо</w:t>
      </w:r>
      <w:r w:rsidRPr="00324D8E">
        <w:softHyphen/>
        <w:t>хи великих царствований. Секуляризация культуры.</w:t>
      </w:r>
      <w:r w:rsidRPr="009B0C46">
        <w:rPr>
          <w:i/>
        </w:rPr>
        <w:t xml:space="preserve"> </w:t>
      </w:r>
    </w:p>
    <w:p w:rsidR="00E24751" w:rsidRPr="009B0C46" w:rsidRDefault="00E24751" w:rsidP="00E24751">
      <w:pPr>
        <w:pStyle w:val="aa"/>
        <w:jc w:val="both"/>
        <w:rPr>
          <w:i/>
        </w:rPr>
      </w:pPr>
      <w:r>
        <w:rPr>
          <w:i/>
        </w:rPr>
        <w:t>Тема 3</w:t>
      </w:r>
      <w:r w:rsidRPr="009B0C46">
        <w:rPr>
          <w:i/>
        </w:rPr>
        <w:t>. Про</w:t>
      </w:r>
      <w:r>
        <w:rPr>
          <w:i/>
        </w:rPr>
        <w:t>мышленный переворот в Англии - 2</w:t>
      </w:r>
      <w:r w:rsidRPr="009B0C46">
        <w:rPr>
          <w:i/>
        </w:rPr>
        <w:t xml:space="preserve"> час</w:t>
      </w:r>
      <w:r>
        <w:rPr>
          <w:i/>
        </w:rPr>
        <w:t>а</w:t>
      </w:r>
      <w:r w:rsidRPr="009B0C46">
        <w:rPr>
          <w:i/>
        </w:rPr>
        <w:t xml:space="preserve"> </w:t>
      </w:r>
    </w:p>
    <w:p w:rsidR="00E24751" w:rsidRPr="009B0C46" w:rsidRDefault="00E24751" w:rsidP="00E24751">
      <w:pPr>
        <w:pStyle w:val="aa"/>
        <w:ind w:firstLine="709"/>
        <w:jc w:val="both"/>
      </w:pPr>
      <w:r w:rsidRPr="009B0C46">
        <w:t>Аграрная революция в Англии. Складывание новых отно</w:t>
      </w:r>
      <w:r w:rsidRPr="009B0C46"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9B0C46"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9B0C46">
        <w:softHyphen/>
        <w:t>шина англичанина Джеймса Уатта. Изобретение Р. Аркрайта. Изобретения  Корба и Модсли. Появление фабричного произ</w:t>
      </w:r>
      <w:r w:rsidRPr="009B0C46"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9B0C46">
        <w:softHyphen/>
        <w:t>талистического производства. Социальные движения протеста рабочих (луддизм). Цена технического прогресса.</w:t>
      </w:r>
    </w:p>
    <w:p w:rsidR="00E24751" w:rsidRPr="009B0C46" w:rsidRDefault="00E24751" w:rsidP="00E24751">
      <w:pPr>
        <w:pStyle w:val="aa"/>
        <w:jc w:val="both"/>
        <w:rPr>
          <w:i/>
        </w:rPr>
      </w:pPr>
      <w:r>
        <w:rPr>
          <w:i/>
        </w:rPr>
        <w:t>Тема 4</w:t>
      </w:r>
      <w:r w:rsidRPr="009B0C46">
        <w:rPr>
          <w:i/>
        </w:rPr>
        <w:t>. Английские колонии в Северной Америке – 1 час</w:t>
      </w:r>
    </w:p>
    <w:p w:rsidR="00E24751" w:rsidRPr="009B0C46" w:rsidRDefault="00E24751" w:rsidP="00E24751">
      <w:pPr>
        <w:pStyle w:val="aa"/>
        <w:ind w:firstLine="709"/>
        <w:jc w:val="both"/>
      </w:pPr>
      <w:r w:rsidRPr="009B0C46"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9B0C46">
        <w:softHyphen/>
        <w:t>канского общества. Культура и общественная жизнь в коло</w:t>
      </w:r>
      <w:r w:rsidRPr="009B0C46"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9B0C46">
        <w:softHyphen/>
        <w:t>тализма».</w:t>
      </w:r>
    </w:p>
    <w:p w:rsidR="00E24751" w:rsidRPr="009B0C46" w:rsidRDefault="00E24751" w:rsidP="00E24751">
      <w:pPr>
        <w:pStyle w:val="aa"/>
        <w:jc w:val="both"/>
        <w:rPr>
          <w:i/>
        </w:rPr>
      </w:pPr>
      <w:r>
        <w:rPr>
          <w:i/>
        </w:rPr>
        <w:t>Тема 5</w:t>
      </w:r>
      <w:r w:rsidRPr="009B0C46">
        <w:rPr>
          <w:i/>
        </w:rPr>
        <w:t>. Война за независимость. Создание Соединённых Штатов Америки</w:t>
      </w:r>
      <w:r>
        <w:rPr>
          <w:i/>
        </w:rPr>
        <w:t xml:space="preserve"> – 2</w:t>
      </w:r>
      <w:r w:rsidRPr="009B0C46">
        <w:rPr>
          <w:i/>
        </w:rPr>
        <w:t xml:space="preserve"> час</w:t>
      </w:r>
      <w:r>
        <w:rPr>
          <w:i/>
        </w:rPr>
        <w:t>а</w:t>
      </w:r>
      <w:r w:rsidRPr="009B0C46">
        <w:rPr>
          <w:i/>
        </w:rPr>
        <w:t xml:space="preserve"> </w:t>
      </w:r>
    </w:p>
    <w:p w:rsidR="00E24751" w:rsidRPr="009B0C46" w:rsidRDefault="00E24751" w:rsidP="00E24751">
      <w:pPr>
        <w:pStyle w:val="aa"/>
        <w:ind w:firstLine="709"/>
        <w:jc w:val="both"/>
      </w:pPr>
      <w:r w:rsidRPr="009B0C46">
        <w:t>Причины войны североамериканских колоний за свободу и справедливость. Первый Континентальный конгресс и его по</w:t>
      </w:r>
      <w:r w:rsidRPr="009B0C46"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9B0C46"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9B0C46">
        <w:softHyphen/>
        <w:t>бе североамериканских штатов за свободу. Историческое значе</w:t>
      </w:r>
      <w:r w:rsidRPr="009B0C46">
        <w:softHyphen/>
        <w:t>ние образования Соединённых Штатов Америки.</w:t>
      </w:r>
    </w:p>
    <w:p w:rsidR="00E24751" w:rsidRPr="009B0C46" w:rsidRDefault="00E24751" w:rsidP="00E24751">
      <w:pPr>
        <w:pStyle w:val="aa"/>
        <w:jc w:val="both"/>
        <w:rPr>
          <w:i/>
        </w:rPr>
      </w:pPr>
      <w:bookmarkStart w:id="0" w:name="bookmark4"/>
      <w:r>
        <w:rPr>
          <w:i/>
        </w:rPr>
        <w:t>Тема 6</w:t>
      </w:r>
      <w:r w:rsidRPr="009B0C46">
        <w:rPr>
          <w:i/>
        </w:rPr>
        <w:t>. Франция в XVIII в. Причины и начало Великой французской революции</w:t>
      </w:r>
      <w:bookmarkEnd w:id="0"/>
      <w:r>
        <w:rPr>
          <w:i/>
        </w:rPr>
        <w:t xml:space="preserve"> – 2</w:t>
      </w:r>
      <w:r w:rsidRPr="009B0C46">
        <w:rPr>
          <w:i/>
        </w:rPr>
        <w:t xml:space="preserve"> час</w:t>
      </w:r>
      <w:r>
        <w:rPr>
          <w:i/>
        </w:rPr>
        <w:t>а</w:t>
      </w:r>
    </w:p>
    <w:p w:rsidR="00E24751" w:rsidRPr="009B0C46" w:rsidRDefault="00E24751" w:rsidP="00E24751">
      <w:pPr>
        <w:pStyle w:val="aa"/>
        <w:ind w:firstLine="709"/>
        <w:jc w:val="both"/>
      </w:pPr>
      <w:r w:rsidRPr="009B0C46">
        <w:t>Ускорение социально-экономического развития Франции в XVIIJ в. Демографические изменения. Изменения в со</w:t>
      </w:r>
      <w:r w:rsidRPr="009B0C46">
        <w:softHyphen/>
        <w:t>циальной структуре, особенности формирования француз</w:t>
      </w:r>
      <w:r w:rsidRPr="009B0C46"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9B0C46"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9B0C46">
        <w:softHyphen/>
        <w:t>ционного порядка в Европе. Слабость власти Людовика Х</w:t>
      </w:r>
      <w:r w:rsidRPr="009B0C46">
        <w:rPr>
          <w:lang w:val="en-US"/>
        </w:rPr>
        <w:t>V</w:t>
      </w:r>
      <w:r w:rsidRPr="009B0C46">
        <w:t>. Кризис. Людовик XVI и его слабая попытка реформиро</w:t>
      </w:r>
      <w:r w:rsidRPr="009B0C46"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9B0C46">
        <w:softHyphen/>
        <w:t>ционалисты у власти. О. Мирабо. Жильбер де Лафайет - герой Нового Света.</w:t>
      </w:r>
    </w:p>
    <w:p w:rsidR="00E24751" w:rsidRPr="009B0C46" w:rsidRDefault="00E24751" w:rsidP="00E24751">
      <w:pPr>
        <w:pStyle w:val="aa"/>
        <w:jc w:val="both"/>
        <w:rPr>
          <w:i/>
        </w:rPr>
      </w:pPr>
      <w:r>
        <w:rPr>
          <w:i/>
        </w:rPr>
        <w:t>Тема 7</w:t>
      </w:r>
      <w:r w:rsidRPr="009B0C46">
        <w:rPr>
          <w:i/>
        </w:rPr>
        <w:t>. Великая французская революция. От монархии к республике</w:t>
      </w:r>
      <w:r>
        <w:rPr>
          <w:i/>
        </w:rPr>
        <w:t xml:space="preserve"> – 2</w:t>
      </w:r>
      <w:r w:rsidRPr="009B0C46">
        <w:rPr>
          <w:i/>
        </w:rPr>
        <w:t xml:space="preserve"> час</w:t>
      </w:r>
      <w:r>
        <w:rPr>
          <w:i/>
        </w:rPr>
        <w:t>а</w:t>
      </w:r>
      <w:r w:rsidRPr="009B0C46">
        <w:rPr>
          <w:i/>
        </w:rPr>
        <w:t xml:space="preserve"> </w:t>
      </w:r>
    </w:p>
    <w:p w:rsidR="00E24751" w:rsidRPr="009B0C46" w:rsidRDefault="00E24751" w:rsidP="00E24751">
      <w:pPr>
        <w:pStyle w:val="aa"/>
        <w:ind w:firstLine="709"/>
        <w:jc w:val="both"/>
      </w:pPr>
      <w:r w:rsidRPr="009B0C46">
        <w:t>Поход на Версаль. Главные положения Декларации прав человека и гражданина. Первые преобразования новой вла</w:t>
      </w:r>
      <w:r w:rsidRPr="009B0C46">
        <w:softHyphen/>
        <w:t>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</w:t>
      </w:r>
      <w:r w:rsidRPr="009B0C46">
        <w:softHyphen/>
        <w:t>шение республики. Казнь Людовика XVI: политический и нравственный аспекты. Неоднородность лагеря револю</w:t>
      </w:r>
      <w:r w:rsidRPr="009B0C46">
        <w:softHyphen/>
        <w:t>ции. Контрреволюционные мятежи. Якобинская диктатура и террор.</w:t>
      </w:r>
    </w:p>
    <w:p w:rsidR="00E24751" w:rsidRPr="009B0C46" w:rsidRDefault="00E24751" w:rsidP="00E24751">
      <w:pPr>
        <w:pStyle w:val="aa"/>
        <w:jc w:val="both"/>
        <w:rPr>
          <w:i/>
        </w:rPr>
      </w:pPr>
      <w:r>
        <w:rPr>
          <w:i/>
        </w:rPr>
        <w:t>Тема 8</w:t>
      </w:r>
      <w:r w:rsidRPr="009B0C46">
        <w:rPr>
          <w:i/>
        </w:rPr>
        <w:t>. Великая французская революция. От якобинской диктатуры к 18 брюмера Наполеона Бонапарта</w:t>
      </w:r>
      <w:r>
        <w:rPr>
          <w:i/>
        </w:rPr>
        <w:t xml:space="preserve"> – 4</w:t>
      </w:r>
      <w:r w:rsidRPr="009B0C46">
        <w:rPr>
          <w:i/>
        </w:rPr>
        <w:t xml:space="preserve"> час</w:t>
      </w:r>
      <w:r>
        <w:rPr>
          <w:i/>
        </w:rPr>
        <w:t>а</w:t>
      </w:r>
    </w:p>
    <w:p w:rsidR="00E24751" w:rsidRPr="009B0C46" w:rsidRDefault="00E24751" w:rsidP="00E24751">
      <w:pPr>
        <w:pStyle w:val="aa"/>
        <w:ind w:firstLine="709"/>
        <w:jc w:val="both"/>
      </w:pPr>
      <w:r w:rsidRPr="009B0C46">
        <w:t>Движение санкюлотов и раскол среди якобинцев. Трагедия Робеспьера - «якобинца без народа». Термидорианский пере</w:t>
      </w:r>
      <w:r w:rsidRPr="009B0C46">
        <w:softHyphen/>
        <w:t>ворот и расправа с противниками. Причины падения яко</w:t>
      </w:r>
      <w:r w:rsidRPr="009B0C46"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9B0C46">
        <w:softHyphen/>
        <w:t>риографии о характере, социальной базе и итогах.</w:t>
      </w:r>
    </w:p>
    <w:p w:rsidR="00E24751" w:rsidRPr="009B0C46" w:rsidRDefault="00E24751" w:rsidP="00E24751">
      <w:pPr>
        <w:pStyle w:val="aa"/>
        <w:jc w:val="both"/>
        <w:rPr>
          <w:i/>
        </w:rPr>
      </w:pPr>
      <w:r>
        <w:rPr>
          <w:i/>
        </w:rPr>
        <w:t>Тема 9</w:t>
      </w:r>
      <w:r w:rsidRPr="009B0C46">
        <w:rPr>
          <w:i/>
        </w:rPr>
        <w:t>. Повседневная жизнь</w:t>
      </w:r>
      <w:r>
        <w:rPr>
          <w:i/>
        </w:rPr>
        <w:t xml:space="preserve"> – 2</w:t>
      </w:r>
      <w:r w:rsidRPr="009B0C46">
        <w:rPr>
          <w:i/>
        </w:rPr>
        <w:t xml:space="preserve"> час</w:t>
      </w:r>
      <w:r>
        <w:rPr>
          <w:i/>
        </w:rPr>
        <w:t>а</w:t>
      </w:r>
      <w:r w:rsidRPr="009B0C46">
        <w:rPr>
          <w:i/>
        </w:rPr>
        <w:t xml:space="preserve"> </w:t>
      </w:r>
    </w:p>
    <w:p w:rsidR="00E24751" w:rsidRPr="009B0C46" w:rsidRDefault="00E24751" w:rsidP="00E24751">
      <w:pPr>
        <w:pStyle w:val="aa"/>
        <w:ind w:firstLine="709"/>
        <w:jc w:val="both"/>
      </w:pPr>
      <w:r w:rsidRPr="009B0C46"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9B0C46">
        <w:softHyphen/>
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</w:r>
      <w:r w:rsidRPr="009B0C46">
        <w:softHyphen/>
        <w:t>турной жизни общества.</w:t>
      </w:r>
    </w:p>
    <w:p w:rsidR="00E24751" w:rsidRPr="009B0C46" w:rsidRDefault="00E24751" w:rsidP="00E24751">
      <w:pPr>
        <w:pStyle w:val="aa"/>
        <w:jc w:val="both"/>
        <w:rPr>
          <w:b/>
        </w:rPr>
      </w:pPr>
      <w:r w:rsidRPr="009B0C46">
        <w:rPr>
          <w:b/>
        </w:rPr>
        <w:t xml:space="preserve">ГЛАВА </w:t>
      </w:r>
      <w:r w:rsidRPr="009B0C46">
        <w:rPr>
          <w:b/>
          <w:lang w:val="en-US"/>
        </w:rPr>
        <w:t>I</w:t>
      </w:r>
      <w:r w:rsidRPr="009B0C46">
        <w:rPr>
          <w:b/>
        </w:rPr>
        <w:t>V.  ТРАДИЦИОННЫЕ ОБЩЕСТВА ВОСТОКА. НАЧАЛО ЕВРОПЕЙСКОЙ КОЛ</w:t>
      </w:r>
      <w:r>
        <w:rPr>
          <w:b/>
        </w:rPr>
        <w:t>ОНИЗАЦИИ (4</w:t>
      </w:r>
      <w:r w:rsidRPr="009B0C46">
        <w:rPr>
          <w:b/>
        </w:rPr>
        <w:t xml:space="preserve"> часа)</w:t>
      </w:r>
    </w:p>
    <w:p w:rsidR="00E24751" w:rsidRPr="009B0C46" w:rsidRDefault="00E24751" w:rsidP="00E24751">
      <w:pPr>
        <w:pStyle w:val="aa"/>
        <w:jc w:val="both"/>
        <w:rPr>
          <w:i/>
        </w:rPr>
      </w:pPr>
      <w:r>
        <w:rPr>
          <w:i/>
        </w:rPr>
        <w:t>Тема 10</w:t>
      </w:r>
      <w:r w:rsidRPr="009B0C46">
        <w:rPr>
          <w:i/>
        </w:rPr>
        <w:t xml:space="preserve">. Государства Востока: традиционное общество в эпоху раннего Нового времени – 1 час </w:t>
      </w:r>
    </w:p>
    <w:p w:rsidR="00E24751" w:rsidRPr="009B0C46" w:rsidRDefault="00E24751" w:rsidP="00E24751">
      <w:pPr>
        <w:pStyle w:val="aa"/>
        <w:ind w:firstLine="709"/>
        <w:jc w:val="both"/>
      </w:pPr>
      <w:r w:rsidRPr="009B0C46">
        <w:t>Земля принадлежит государству. Деревенская община и её отличия в разных цивилизациях Востока. Государство - регу</w:t>
      </w:r>
      <w:r w:rsidRPr="009B0C46">
        <w:softHyphen/>
        <w:t>лятор хозяйственной жизни. Замкнутость сословного обще</w:t>
      </w:r>
      <w:r w:rsidRPr="009B0C46"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E24751" w:rsidRPr="009B0C46" w:rsidRDefault="00E24751" w:rsidP="00E24751">
      <w:pPr>
        <w:pStyle w:val="aa"/>
        <w:jc w:val="both"/>
        <w:rPr>
          <w:i/>
        </w:rPr>
      </w:pPr>
      <w:r>
        <w:rPr>
          <w:i/>
        </w:rPr>
        <w:t>Темы 11</w:t>
      </w:r>
      <w:r w:rsidRPr="009B0C46">
        <w:rPr>
          <w:i/>
        </w:rPr>
        <w:t>. Государства Востока. Начало европейской колонизации –</w:t>
      </w:r>
      <w:r>
        <w:rPr>
          <w:i/>
        </w:rPr>
        <w:t xml:space="preserve">3 </w:t>
      </w:r>
      <w:r w:rsidRPr="009B0C46">
        <w:rPr>
          <w:i/>
        </w:rPr>
        <w:t>час</w:t>
      </w:r>
      <w:r>
        <w:rPr>
          <w:i/>
        </w:rPr>
        <w:t>а</w:t>
      </w:r>
      <w:r w:rsidRPr="009B0C46">
        <w:rPr>
          <w:i/>
        </w:rPr>
        <w:t xml:space="preserve"> </w:t>
      </w:r>
    </w:p>
    <w:p w:rsidR="00E24751" w:rsidRPr="009B0C46" w:rsidRDefault="00E24751" w:rsidP="00E24751">
      <w:pPr>
        <w:pStyle w:val="aa"/>
        <w:ind w:firstLine="720"/>
        <w:jc w:val="both"/>
      </w:pPr>
      <w:r w:rsidRPr="009B0C46">
        <w:t>Разрушение традиционности восточных обществ европей</w:t>
      </w:r>
      <w:r w:rsidRPr="009B0C46"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9B0C46">
        <w:softHyphen/>
        <w:t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</w:t>
      </w:r>
    </w:p>
    <w:p w:rsidR="00E24751" w:rsidRPr="00D231C4" w:rsidRDefault="00E24751" w:rsidP="00E24751">
      <w:pPr>
        <w:rPr>
          <w:rFonts w:cs="Times New Roman"/>
          <w:b/>
        </w:rPr>
      </w:pPr>
      <w:r w:rsidRPr="00D231C4">
        <w:rPr>
          <w:rFonts w:cs="Times New Roman"/>
          <w:b/>
        </w:rPr>
        <w:t>Учебно-методический комплект.</w:t>
      </w:r>
    </w:p>
    <w:p w:rsidR="00E24751" w:rsidRPr="00D231C4" w:rsidRDefault="00E24751" w:rsidP="00E24751">
      <w:pPr>
        <w:rPr>
          <w:rFonts w:cs="Times New Roman"/>
        </w:rPr>
      </w:pPr>
      <w:r w:rsidRPr="00D231C4">
        <w:rPr>
          <w:rFonts w:cs="Times New Roman"/>
        </w:rPr>
        <w:t>-А.Я. Юдовская, П.А.Баранов, Л.М.В</w:t>
      </w:r>
      <w:r>
        <w:rPr>
          <w:rFonts w:cs="Times New Roman"/>
        </w:rPr>
        <w:t xml:space="preserve">анюшкина.Новая история.18 век: учебник для </w:t>
      </w:r>
      <w:r>
        <w:rPr>
          <w:rFonts w:cs="Times New Roman"/>
          <w:lang w:val="ru-RU"/>
        </w:rPr>
        <w:t>8</w:t>
      </w:r>
      <w:r w:rsidRPr="00D231C4">
        <w:rPr>
          <w:rFonts w:cs="Times New Roman"/>
        </w:rPr>
        <w:t xml:space="preserve"> класса общеобразовательных</w:t>
      </w:r>
      <w:r>
        <w:rPr>
          <w:rFonts w:cs="Times New Roman"/>
        </w:rPr>
        <w:t xml:space="preserve"> учреждений.-М.</w:t>
      </w:r>
      <w:proofErr w:type="gramStart"/>
      <w:r>
        <w:rPr>
          <w:rFonts w:cs="Times New Roman"/>
        </w:rPr>
        <w:t>,Просвещение,20</w:t>
      </w:r>
      <w:r>
        <w:rPr>
          <w:rFonts w:cs="Times New Roman"/>
          <w:lang w:val="ru-RU"/>
        </w:rPr>
        <w:t>20</w:t>
      </w:r>
      <w:proofErr w:type="gramEnd"/>
      <w:r w:rsidRPr="00D231C4">
        <w:rPr>
          <w:rFonts w:cs="Times New Roman"/>
        </w:rPr>
        <w:t>.-270с.</w:t>
      </w:r>
    </w:p>
    <w:p w:rsidR="00E24751" w:rsidRPr="00D231C4" w:rsidRDefault="00E24751" w:rsidP="00E24751">
      <w:pPr>
        <w:rPr>
          <w:rFonts w:cs="Times New Roman"/>
        </w:rPr>
      </w:pPr>
      <w:r w:rsidRPr="00D231C4">
        <w:rPr>
          <w:rFonts w:cs="Times New Roman"/>
        </w:rPr>
        <w:t>-А.Я.Юдовская</w:t>
      </w:r>
      <w:proofErr w:type="gramStart"/>
      <w:r w:rsidRPr="00D231C4">
        <w:rPr>
          <w:rFonts w:cs="Times New Roman"/>
        </w:rPr>
        <w:t>,Л.М.Ванюшкина</w:t>
      </w:r>
      <w:proofErr w:type="gramEnd"/>
      <w:r w:rsidRPr="00D231C4">
        <w:rPr>
          <w:rFonts w:cs="Times New Roman"/>
        </w:rPr>
        <w:t>. Поурочные разработки к учебнику «Нова</w:t>
      </w:r>
      <w:r>
        <w:rPr>
          <w:rFonts w:cs="Times New Roman"/>
        </w:rPr>
        <w:t>я история»:18век: 7</w:t>
      </w:r>
      <w:r w:rsidRPr="00D231C4">
        <w:rPr>
          <w:rFonts w:cs="Times New Roman"/>
        </w:rPr>
        <w:t xml:space="preserve"> класс:Пособие </w:t>
      </w:r>
      <w:r>
        <w:rPr>
          <w:rFonts w:cs="Times New Roman"/>
        </w:rPr>
        <w:t>для учителя.-М.,Просвещение,2015</w:t>
      </w:r>
      <w:r w:rsidRPr="00D231C4">
        <w:rPr>
          <w:rFonts w:cs="Times New Roman"/>
        </w:rPr>
        <w:t>.-206с.</w:t>
      </w:r>
    </w:p>
    <w:p w:rsidR="00E24751" w:rsidRPr="00D231C4" w:rsidRDefault="00E24751" w:rsidP="00E24751">
      <w:pPr>
        <w:rPr>
          <w:rFonts w:cs="Times New Roman"/>
        </w:rPr>
      </w:pPr>
      <w:r w:rsidRPr="00D231C4">
        <w:rPr>
          <w:rFonts w:cs="Times New Roman"/>
        </w:rPr>
        <w:t>В.С.Грибов. Задания по новой истории для самостоятельной работы учащихся 7-8</w:t>
      </w:r>
      <w:r>
        <w:rPr>
          <w:rFonts w:cs="Times New Roman"/>
        </w:rPr>
        <w:t xml:space="preserve"> классы.-М.,Школьная пресса,2015</w:t>
      </w:r>
      <w:r w:rsidRPr="00D231C4">
        <w:rPr>
          <w:rFonts w:cs="Times New Roman"/>
        </w:rPr>
        <w:t>.-80с.-(«Преподавание истории и обществознания в школе. Библиотека журнала»;вып.23.)</w:t>
      </w:r>
    </w:p>
    <w:p w:rsidR="00E24751" w:rsidRPr="00D231C4" w:rsidRDefault="00E24751" w:rsidP="00E24751">
      <w:pPr>
        <w:rPr>
          <w:rFonts w:cs="Times New Roman"/>
        </w:rPr>
      </w:pPr>
      <w:r w:rsidRPr="00D231C4">
        <w:rPr>
          <w:rFonts w:cs="Times New Roman"/>
        </w:rPr>
        <w:t xml:space="preserve">-Г.М.Плоткин. Текстовые задания по отечественной и всеобщей истории:5-11 </w:t>
      </w:r>
      <w:proofErr w:type="gramStart"/>
      <w:r w:rsidRPr="00D231C4">
        <w:rPr>
          <w:rFonts w:cs="Times New Roman"/>
        </w:rPr>
        <w:t>кл.:Пособие</w:t>
      </w:r>
      <w:proofErr w:type="gramEnd"/>
      <w:r w:rsidRPr="00D231C4">
        <w:rPr>
          <w:rFonts w:cs="Times New Roman"/>
        </w:rPr>
        <w:t xml:space="preserve"> для учителя-М.,Про</w:t>
      </w:r>
      <w:r>
        <w:rPr>
          <w:rFonts w:cs="Times New Roman"/>
        </w:rPr>
        <w:t>свещение,2015</w:t>
      </w:r>
      <w:r w:rsidRPr="00D231C4">
        <w:rPr>
          <w:rFonts w:cs="Times New Roman"/>
        </w:rPr>
        <w:t>.-94с.</w:t>
      </w:r>
    </w:p>
    <w:p w:rsidR="00E24751" w:rsidRPr="00D231C4" w:rsidRDefault="00E24751" w:rsidP="00E24751">
      <w:pPr>
        <w:rPr>
          <w:rFonts w:cs="Times New Roman"/>
        </w:rPr>
      </w:pPr>
      <w:r w:rsidRPr="00D231C4">
        <w:rPr>
          <w:rFonts w:cs="Times New Roman"/>
        </w:rPr>
        <w:t>-К.В.Волкова. Тесты по Новой истории/к учебнику А.Я.Юдовской</w:t>
      </w:r>
      <w:proofErr w:type="gramStart"/>
      <w:r w:rsidRPr="00D231C4">
        <w:rPr>
          <w:rFonts w:cs="Times New Roman"/>
        </w:rPr>
        <w:t>,П.А.Баранова</w:t>
      </w:r>
      <w:proofErr w:type="gramEnd"/>
      <w:r w:rsidRPr="00D231C4">
        <w:rPr>
          <w:rFonts w:cs="Times New Roman"/>
        </w:rPr>
        <w:t>, Л.М.Ван</w:t>
      </w:r>
      <w:r>
        <w:rPr>
          <w:rFonts w:cs="Times New Roman"/>
        </w:rPr>
        <w:t>юшкиной «Новая история.18 век». 7</w:t>
      </w:r>
      <w:r w:rsidRPr="00D231C4">
        <w:rPr>
          <w:rFonts w:cs="Times New Roman"/>
        </w:rPr>
        <w:t xml:space="preserve"> класс.,-М., Просвещение/ </w:t>
      </w:r>
      <w:r>
        <w:rPr>
          <w:rFonts w:cs="Times New Roman"/>
        </w:rPr>
        <w:t>- Издательство «Экзамен»,М.,2015</w:t>
      </w:r>
      <w:r w:rsidRPr="00D231C4">
        <w:rPr>
          <w:rFonts w:cs="Times New Roman"/>
        </w:rPr>
        <w:t>.</w:t>
      </w:r>
    </w:p>
    <w:p w:rsidR="00E24751" w:rsidRPr="00D231C4" w:rsidRDefault="00E24751" w:rsidP="00E24751">
      <w:pPr>
        <w:rPr>
          <w:rFonts w:cs="Times New Roman"/>
        </w:rPr>
      </w:pPr>
    </w:p>
    <w:p w:rsidR="00E24751" w:rsidRPr="00D231C4" w:rsidRDefault="00E24751" w:rsidP="00E24751">
      <w:pPr>
        <w:rPr>
          <w:rFonts w:cs="Times New Roman"/>
        </w:rPr>
      </w:pPr>
    </w:p>
    <w:p w:rsidR="00E24751" w:rsidRPr="00D231C4" w:rsidRDefault="00E24751" w:rsidP="00E24751">
      <w:pPr>
        <w:rPr>
          <w:rFonts w:cs="Times New Roman"/>
        </w:rPr>
      </w:pPr>
    </w:p>
    <w:p w:rsidR="00E24751" w:rsidRPr="00D231C4" w:rsidRDefault="00E24751" w:rsidP="00E24751">
      <w:pPr>
        <w:rPr>
          <w:rFonts w:cs="Times New Roman"/>
        </w:rPr>
      </w:pPr>
    </w:p>
    <w:p w:rsidR="00E24751" w:rsidRPr="00D231C4" w:rsidRDefault="00E24751" w:rsidP="00E24751">
      <w:pPr>
        <w:rPr>
          <w:rFonts w:cs="Times New Roman"/>
        </w:rPr>
      </w:pPr>
    </w:p>
    <w:p w:rsidR="00A26A5F" w:rsidRPr="00FA1B5B" w:rsidRDefault="00A26A5F" w:rsidP="00A26A5F">
      <w:pPr>
        <w:pStyle w:val="12"/>
        <w:widowControl/>
        <w:suppressAutoHyphens w:val="0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</w:pPr>
      <w:r>
        <w:rPr>
          <w:rFonts w:ascii="Times New Roman" w:eastAsia="Andale Sans UI" w:hAnsi="Times New Roman"/>
          <w:sz w:val="24"/>
          <w:szCs w:val="24"/>
          <w:lang w:eastAsia="fa-IR" w:bidi="fa-IR"/>
        </w:rPr>
        <w:t xml:space="preserve">         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FA1B5B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 xml:space="preserve">«РОССИЯ В КОНЦЕ XVII—XVIII ВЕКЕ: </w:t>
      </w:r>
    </w:p>
    <w:p w:rsidR="00A26A5F" w:rsidRPr="00FA1B5B" w:rsidRDefault="00A26A5F" w:rsidP="00A26A5F">
      <w:pPr>
        <w:pStyle w:val="12"/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</w:pPr>
      <w:r w:rsidRPr="00FA1B5B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ОТ ЦАРСТВА К ИМПЕРИИ»</w:t>
      </w:r>
    </w:p>
    <w:p w:rsidR="00A26A5F" w:rsidRPr="000F57A0" w:rsidRDefault="00A26A5F" w:rsidP="00A26A5F">
      <w:pPr>
        <w:autoSpaceDE w:val="0"/>
        <w:autoSpaceDN w:val="0"/>
        <w:adjustRightInd w:val="0"/>
        <w:spacing w:line="240" w:lineRule="auto"/>
        <w:ind w:firstLine="550"/>
        <w:jc w:val="center"/>
        <w:rPr>
          <w:rFonts w:cs="Times New Roman"/>
          <w:b/>
          <w:bCs/>
          <w:i/>
          <w:lang w:eastAsia="ru-RU"/>
        </w:rPr>
      </w:pPr>
      <w:r w:rsidRPr="000F57A0">
        <w:rPr>
          <w:rFonts w:cs="Times New Roman"/>
          <w:b/>
          <w:i/>
        </w:rPr>
        <w:t>(</w:t>
      </w:r>
      <w:r w:rsidRPr="000F57A0">
        <w:rPr>
          <w:rFonts w:cs="Times New Roman"/>
          <w:b/>
          <w:i/>
          <w:u w:val="single"/>
        </w:rPr>
        <w:t>в соответствии с требованиями Концепции нового учебно-м</w:t>
      </w:r>
      <w:r>
        <w:rPr>
          <w:rFonts w:cs="Times New Roman"/>
          <w:b/>
          <w:i/>
          <w:u w:val="single"/>
        </w:rPr>
        <w:t xml:space="preserve">етодического комплекса </w:t>
      </w:r>
      <w:r>
        <w:rPr>
          <w:rFonts w:cs="Times New Roman"/>
          <w:b/>
          <w:i/>
          <w:u w:val="single"/>
          <w:lang w:val="ru-RU"/>
        </w:rPr>
        <w:t xml:space="preserve">и ИКС </w:t>
      </w:r>
      <w:r>
        <w:rPr>
          <w:rFonts w:cs="Times New Roman"/>
          <w:b/>
          <w:i/>
          <w:u w:val="single"/>
        </w:rPr>
        <w:t xml:space="preserve">по </w:t>
      </w:r>
      <w:r>
        <w:rPr>
          <w:rFonts w:cs="Times New Roman"/>
          <w:b/>
          <w:i/>
          <w:u w:val="single"/>
          <w:lang w:val="ru-RU"/>
        </w:rPr>
        <w:t>О</w:t>
      </w:r>
      <w:r w:rsidRPr="000F57A0">
        <w:rPr>
          <w:rFonts w:cs="Times New Roman"/>
          <w:b/>
          <w:i/>
          <w:u w:val="single"/>
        </w:rPr>
        <w:t>течественной истории</w:t>
      </w:r>
      <w:r w:rsidRPr="000F57A0">
        <w:rPr>
          <w:rFonts w:cs="Times New Roman"/>
          <w:b/>
          <w:i/>
        </w:rPr>
        <w:t>)</w:t>
      </w:r>
      <w:r w:rsidRPr="000F57A0">
        <w:rPr>
          <w:rFonts w:cs="Times New Roman"/>
          <w:b/>
          <w:bCs/>
          <w:i/>
          <w:lang w:eastAsia="ru-RU"/>
        </w:rPr>
        <w:t>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XVIII век открыл для России эпоху новой истории, что соответствовало общему направлению развития Европы, большинство стран которой раньше или позже вступили в ту же историческую стадию. Характерной чертой этой эпохи в России стала модернизация страны, прежде всего в области развития светской культуры, науки, создания промышленности, активизации товарооборота, укрепления государственности и повышения эффективности управления в новых исторических условиях, формирования сильной современной армии и военного флота для обеспечения национальной безопасности и решения важнейших внешнеполитических задач.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Начало модернизации было положено в эпоху Петра Великого, преобразования которого стали одним из переломных моментов в истории Российского государства. При Петре I завершилось формирование абсолютной монархии, Россия стала империей. В значительной мере удалось достигнуть статуса мировой державы. Страна получила сильную армию и флот, была создана новая административная система. Образованная часть общества стала перенимать европейские культурные образцы, был дан импульс развитию просвещения, образования, науки и искусства,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принимавших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все более светский характер. Началась трансформация традиционного уклада жизни общества.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Реформы были продолжены и преемниками Петра. Происходило расширение прав дворянства как господствующего сословия, что неизбежно вело к усилению крепостного гнета. Начинания Петра I продолжились и в сфере внешней политики: Россия обеспечила безопасность своих границ, расширив территорию государства. Расцвет фаворитизма, обострение борьбы за власть аристократических группировок способствовало нестабильности политической системы, что привело к серии так называемых дворцовых переворотов.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Период правления дочери Петра Великого, Елизаветы Петровны, отличался определенной стабильностью на этом фоне. Россия окончательно становится одной из ведущих сил системы международных отношений, а российский императорский двор – одним из самых блестящих в Европе. Ведущую роль в окружении императрицы играют выходцы из русской знати и дворянства, несмотря на продолжающее расширение культурных, дипломатических контактов со странами Западной Европы. Годы правления Елизаветы Петровны были отмечены основанием Московского университета и Академии художеств, известность получает русский ученый и просветитель М.В. Ломоносов.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В период властвования Екатерины II были осуществлены глубокие преобразования в сфере управления, экономики, финансов и культуры, сопоставимые по масштабам и значению с реформами Петра Великого. Деятельность Екатерины II была направлена на развитие, закрепление и корректировку того курса, которым шла страна с начала века. Большое значение для Екатерины II имели идеи Просвещения, популярные среди большинства европейских монархов.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Правление Екатерины II сопровождалось расширением прав дворянства, сохранением и развитием крепостнической системы. Восстание Пугачева скорректировало прежнюю политику, как в сторону централизации государства, так и предоставления свобод торговому и городскому сословию.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Во второй половине XVIII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в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.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Российская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империя становится еще более могущественной на европейской и мировой арене. Серия военных побед и крупных внешнеполитических успехов приводит к существенному расширению российских владений, Россия решила исторические задачи – собрала почти всё наследие Киевской Руси и получила выход к Чёрному морю.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Мощный импульс получает развитие отечественной культуры. Приумножается число выдающихся мастеров, прославивших себя во многих жанрах творчества: литературе, живописи, архитектуре, скульптуре, музыке, театре. Среди них немало выходцев из стран зарубежной Европы, внесших неоценимый вклад в развитие российской культуры. Происходит развитие общественной мысли и публицистики, откликавшейся на важные социальные проблемы, в том числе и практически впервые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был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затронут крестьянский вопрос.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Недолгое правление императора Павла характеризуется укреплением абсолютизма, стремлением ограничить привилегии дворянства, а также активным участием России в общеевропейских событиях, связанных с революционными войнами Франции.</w:t>
      </w:r>
    </w:p>
    <w:p w:rsidR="00A26A5F" w:rsidRPr="00F513A1" w:rsidRDefault="00A26A5F" w:rsidP="00A26A5F">
      <w:pPr>
        <w:shd w:val="clear" w:color="auto" w:fill="FFFFFF"/>
        <w:suppressAutoHyphens w:val="0"/>
        <w:spacing w:after="120" w:line="600" w:lineRule="atLeast"/>
        <w:jc w:val="both"/>
        <w:textAlignment w:val="auto"/>
        <w:outlineLvl w:val="2"/>
        <w:rPr>
          <w:rFonts w:eastAsia="Times New Roman" w:cs="Times New Roman"/>
          <w:kern w:val="0"/>
          <w:lang w:val="ru-RU" w:eastAsia="ru-RU" w:bidi="ar-SA"/>
        </w:rPr>
      </w:pPr>
      <w:r w:rsidRPr="00F513A1">
        <w:rPr>
          <w:rFonts w:eastAsia="Times New Roman" w:cs="Times New Roman"/>
          <w:kern w:val="0"/>
          <w:lang w:val="ru-RU" w:eastAsia="ru-RU" w:bidi="ar-SA"/>
        </w:rPr>
        <w:t>Россия в эпоху преобразований Петра I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Экономическая политика.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 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Социальная политика.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 Консолидация дворянского сословия, повышение его роли в управлении страной. Указ о единонаследии и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Табель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Реформы управления.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Первые гвардейские полки. Создание регулярной армии, военного флота. Рекрутские наборы.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Церковная реформа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. Упразднение патриаршества, учреждение синода. Положение инославных конфессий.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Оппозиция реформам Петра I.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 Социальные движения в первой четверти XVIII в. Восстания в Астрахани, Башкирии, на Дону. Дело царевича Алексея.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Внешняя политика.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 Северная война. Причины и цели войны. Неудачи в начале войны и их преодоление.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Битва при д. Лесной и победа под Полтавой.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Прутский поход. Борьба за гегемонию на Балтике. Сражения у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м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. Гангут и о. Гренгам. Ништадтский мир и его последствия.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Закрепление России на берегах Балтики. Провозглашение России империей. Каспийский поход Петра I.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Преобразования Петра I в области культуры.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Итоги, последствия и значение петровских преобразований. Образ Петра I в русской культуре.</w:t>
      </w:r>
    </w:p>
    <w:p w:rsidR="00A26A5F" w:rsidRPr="00F513A1" w:rsidRDefault="00A26A5F" w:rsidP="00A26A5F">
      <w:pPr>
        <w:shd w:val="clear" w:color="auto" w:fill="FFFFFF"/>
        <w:suppressAutoHyphens w:val="0"/>
        <w:spacing w:after="120" w:line="600" w:lineRule="atLeast"/>
        <w:jc w:val="both"/>
        <w:textAlignment w:val="auto"/>
        <w:outlineLvl w:val="2"/>
        <w:rPr>
          <w:rFonts w:eastAsia="Times New Roman" w:cs="Times New Roman"/>
          <w:b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kern w:val="0"/>
          <w:lang w:val="ru-RU" w:eastAsia="ru-RU" w:bidi="ar-SA"/>
        </w:rPr>
        <w:t>После Петра Великого: эпоха «дворцовых переворотов»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ы Иоа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нновны. «Кабинет министров». Роль Э.Бирона, А.И.Остермана, А.П.Волынского, Б.Х.Миниха в управлении и политической жизни страны.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Россия в международных конфликтах 1740-х – 1750-х гг. Участие в Семилетней войне.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Петр III. Манифест «о вольности дворянской». Причины переворота 28 июня 1762 г.</w:t>
      </w:r>
    </w:p>
    <w:p w:rsidR="00A26A5F" w:rsidRPr="00F513A1" w:rsidRDefault="00A26A5F" w:rsidP="00A26A5F">
      <w:pPr>
        <w:shd w:val="clear" w:color="auto" w:fill="FFFFFF"/>
        <w:suppressAutoHyphens w:val="0"/>
        <w:spacing w:after="120" w:line="600" w:lineRule="atLeast"/>
        <w:jc w:val="both"/>
        <w:textAlignment w:val="auto"/>
        <w:outlineLvl w:val="2"/>
        <w:rPr>
          <w:rFonts w:eastAsia="Times New Roman" w:cs="Times New Roman"/>
          <w:b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kern w:val="0"/>
          <w:lang w:val="ru-RU" w:eastAsia="ru-RU" w:bidi="ar-SA"/>
        </w:rPr>
        <w:t>Россия в 1760-х – 1790- гг. Правление Екатерины II и Павла I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Внутренняя политика Екатерины II. Личность императрицы. Идеи Просвещения. Их основное содержание и популярность в Европе. «Просвещённый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color w:val="333333"/>
          <w:kern w:val="0"/>
          <w:lang w:val="ru-RU" w:eastAsia="ru-RU" w:bidi="ar-SA"/>
        </w:rPr>
        <w:t>Национальная политика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. Унификация управления на окраинах империи. Ликвидация украинского гетманства.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нехристианским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конфессиям.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color w:val="333333"/>
          <w:kern w:val="0"/>
          <w:lang w:val="ru-RU" w:eastAsia="ru-RU" w:bidi="ar-SA"/>
        </w:rPr>
        <w:t>Экономическое развитие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 и др.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Внутренняя и внешняя торговля. Торговые пути внутри страны.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Водно-транспортные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Внешняя политика России второй половины XVIII в., ее основные задачи. Н.И.Панин и А.А.Безбородко.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Севастополя, Одессы, Херсона. Г.А.Потемкин. Путешествие Екатерины II на юг в 1787 г.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территорий Украины и Белоруссии. Присоединение Литвы и Курляндии. Борьба Польши за национальную независимость. Восстание под предводительством Тадеуша Костюшко.</w:t>
      </w:r>
    </w:p>
    <w:p w:rsidR="00A26A5F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</w:r>
    </w:p>
    <w:p w:rsidR="00A26A5F" w:rsidRPr="00BC00BD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kern w:val="0"/>
          <w:lang w:val="ru-RU" w:eastAsia="ru-RU" w:bidi="ar-SA"/>
        </w:rPr>
        <w:t xml:space="preserve">Культурное пространство Российской империи в XVIII </w:t>
      </w:r>
      <w:proofErr w:type="gramStart"/>
      <w:r w:rsidRPr="00F513A1">
        <w:rPr>
          <w:rFonts w:eastAsia="Times New Roman" w:cs="Times New Roman"/>
          <w:b/>
          <w:kern w:val="0"/>
          <w:lang w:val="ru-RU" w:eastAsia="ru-RU" w:bidi="ar-SA"/>
        </w:rPr>
        <w:t>в</w:t>
      </w:r>
      <w:proofErr w:type="gramEnd"/>
      <w:r w:rsidRPr="00F513A1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М.В. Ломоносов и его выдающаяся роль в становлении российской науки и образования.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В.И.Баженов, М.Ф.Казаков.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Изобразительное искусство в России и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A26A5F" w:rsidRPr="00F513A1" w:rsidRDefault="00A26A5F" w:rsidP="00A26A5F">
      <w:pPr>
        <w:shd w:val="clear" w:color="auto" w:fill="FFFFFF"/>
        <w:suppressAutoHyphens w:val="0"/>
        <w:spacing w:after="120" w:line="600" w:lineRule="atLeast"/>
        <w:jc w:val="both"/>
        <w:textAlignment w:val="auto"/>
        <w:outlineLvl w:val="2"/>
        <w:rPr>
          <w:rFonts w:eastAsia="Times New Roman" w:cs="Times New Roman"/>
          <w:b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kern w:val="0"/>
          <w:lang w:val="ru-RU" w:eastAsia="ru-RU" w:bidi="ar-SA"/>
        </w:rPr>
        <w:t xml:space="preserve">Народы России в XVIII </w:t>
      </w:r>
      <w:proofErr w:type="gramStart"/>
      <w:r w:rsidRPr="00F513A1">
        <w:rPr>
          <w:rFonts w:eastAsia="Times New Roman" w:cs="Times New Roman"/>
          <w:b/>
          <w:kern w:val="0"/>
          <w:lang w:val="ru-RU" w:eastAsia="ru-RU" w:bidi="ar-SA"/>
        </w:rPr>
        <w:t>в</w:t>
      </w:r>
      <w:proofErr w:type="gramEnd"/>
      <w:r w:rsidRPr="00F513A1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A26A5F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Управление национальными окраинами. Башкирские восстания. Политика по отношению к исламу. Освоение Новороссии и Поволжья. Немецкие переселенцы. Формирование черты оседлости.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b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kern w:val="0"/>
          <w:lang w:val="ru-RU" w:eastAsia="ru-RU" w:bidi="ar-SA"/>
        </w:rPr>
        <w:t>Россия при Павле I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Внутренняя политика. Ограничение дворянских привилегий.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Понятия и термины: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 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Прибыльщик. Ассамблея. Табель о рангах. Ратуша. Дворцовый переворот. Верховный тайный совет. «Кондиции». «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Бироновщина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». «Просвещенный абсолютизм». Секуляризация. Уложенная комиссия. Гильдия. Барокко. Рококо. Классицизм. Сентиментализм. Магистрат. Духовные управления (мусульманские).</w:t>
      </w:r>
    </w:p>
    <w:p w:rsidR="00A26A5F" w:rsidRPr="00F513A1" w:rsidRDefault="00A26A5F" w:rsidP="00A26A5F">
      <w:pPr>
        <w:shd w:val="clear" w:color="auto" w:fill="FFFFFF"/>
        <w:suppressAutoHyphens w:val="0"/>
        <w:spacing w:after="120" w:line="600" w:lineRule="atLeast"/>
        <w:jc w:val="both"/>
        <w:textAlignment w:val="auto"/>
        <w:outlineLvl w:val="2"/>
        <w:rPr>
          <w:rFonts w:eastAsia="Times New Roman" w:cs="Times New Roman"/>
          <w:kern w:val="0"/>
          <w:lang w:val="ru-RU" w:eastAsia="ru-RU" w:bidi="ar-SA"/>
        </w:rPr>
      </w:pPr>
      <w:r w:rsidRPr="00F513A1">
        <w:rPr>
          <w:rFonts w:eastAsia="Times New Roman" w:cs="Times New Roman"/>
          <w:kern w:val="0"/>
          <w:lang w:val="ru-RU" w:eastAsia="ru-RU" w:bidi="ar-SA"/>
        </w:rPr>
        <w:t>Персоналии: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i/>
          <w:iCs/>
          <w:color w:val="333333"/>
          <w:kern w:val="0"/>
          <w:lang w:val="ru-RU" w:eastAsia="ru-RU" w:bidi="ar-SA"/>
        </w:rPr>
        <w:t>Государственные и военные деятели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: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Анна Иоанновна, Анна Леопольдовна, Ф.М.Апраксин, А.П.Бестужев-Рюмин, Э.И.Бирон, Я.В.Брюс, А.П.Волынский, В.В.Голицын, Ф.А.Головин, П.Гордон, ЕкатеринаI, ЕкатеринаII, Елизавета Петровна, ИванV, Иоанн VI Антонович, М.И.Кутузов, Ф.Я.Лефорт, И.Мазепа, А.Д.Меншиков, Б.К.Миних, А.Г.Орлов, А.И.Остерман, ПавелI, ПетрI, Петр II, Петр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III, Г.А.Потемкин, П.А.Румянцев, царевна Софья, А.В.Суворов, Ф.Ф. Ушаков, П.П.Шафиров, Б.П.Шереметев.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i/>
          <w:iCs/>
          <w:color w:val="333333"/>
          <w:kern w:val="0"/>
          <w:lang w:val="ru-RU" w:eastAsia="ru-RU" w:bidi="ar-SA"/>
        </w:rPr>
        <w:t>Общественные и религиозные деятели, деятели культуры, науки и образования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: Батырша (предводитель башкирского восстания), Г.Байер, В.И.Баженов, В.Беринг, В.Л.Боровиковский, Д.С.Бортнянский, Ф.Г.Волков, Е.Р.Дашкова, Н.Д.Демидов, Г.Р.Державин, М.Ф.Казаков, А.Д.Кантемир, Дж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.К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варенги, И.П.Кулибин, Д.Г.Левицкий, М.В.Ломоносов, А.К.Нартов, И.Н.Никитин, Н.И.Новиков, И.И.Ползунов, Ф.Прокопович, Е.И.Пугачев, А.Н.Радищев, В.В.Растрелли, Ф.С.Рокотов, Н.П.Румянцев, А.П.Сумароков, В.Н.Татищев, В.К.Тредиаковский, Д.Трезини, Д.И.Фонвизин, С.И.Челюскин, Ф.И.Шубин, И.И.Шувалов, П.И.Шувалов, М.М.Щербатов, С.Юлаев, С.Яворский.</w:t>
      </w:r>
    </w:p>
    <w:p w:rsidR="00A26A5F" w:rsidRPr="00F513A1" w:rsidRDefault="00A26A5F" w:rsidP="00A26A5F">
      <w:pPr>
        <w:shd w:val="clear" w:color="auto" w:fill="FFFFFF"/>
        <w:suppressAutoHyphens w:val="0"/>
        <w:spacing w:after="120" w:line="600" w:lineRule="atLeast"/>
        <w:jc w:val="both"/>
        <w:textAlignment w:val="auto"/>
        <w:outlineLvl w:val="2"/>
        <w:rPr>
          <w:rFonts w:eastAsia="Times New Roman" w:cs="Times New Roman"/>
          <w:kern w:val="0"/>
          <w:lang w:val="ru-RU" w:eastAsia="ru-RU" w:bidi="ar-SA"/>
        </w:rPr>
      </w:pPr>
      <w:r w:rsidRPr="00F513A1">
        <w:rPr>
          <w:rFonts w:eastAsia="Times New Roman" w:cs="Times New Roman"/>
          <w:kern w:val="0"/>
          <w:lang w:val="ru-RU" w:eastAsia="ru-RU" w:bidi="ar-SA"/>
        </w:rPr>
        <w:t>События/даты: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1682—1725 — царствование Петра I (до 1696 г. совместно с Иваном V)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1682-1689 — правление царевны Софьи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1682, 1689, 1698 — восстания стрельцов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1686 — Вечный мир с Речью Посполитой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1686–1700 – война с Османской империей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1687 — основание Славяно-греко-латинской академии в Москве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1687, 1689 — Крымские походы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1689 — Нерчинский договор с Китаем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1695, 1696 — Азовские походы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1697-1698 — Великое посольство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1700—1721 — Северная война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1700 — поражение под Нарвой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1703, 16 мая — основание С.-Петербурга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1705—1706 — восстание в Астрахани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1707—1708 — восстание Кондратия Булавина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1708—1710 — учреждение губерний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1708, сентябрь — битва при д.</w:t>
      </w:r>
      <w:r>
        <w:rPr>
          <w:rFonts w:eastAsia="Times New Roman" w:cs="Times New Roman"/>
          <w:color w:val="333333"/>
          <w:kern w:val="0"/>
          <w:lang w:val="ru-RU" w:eastAsia="ru-RU" w:bidi="ar-SA"/>
        </w:rPr>
        <w:t xml:space="preserve"> 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Лесной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1709, 27 июня — Полтавская битва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1711 — учреждение Сената; Прутский поход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1714 — указ о единонаследии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1714, 27 июля — Гангутское сражение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1718—1721 — учреждение коллегий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1718—1724 — проведение подушной переписи и первой ревизии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1720 — сражение 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у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о. Гренгам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1721 — Ништадтский мир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1721 — провозглашение России империей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1722 — введение Табели о рангах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1722—1723 — Каспийский (Персидский) поход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1725 — учреждение Академии наук в Петербурге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1725-1727 – правление Екатерины I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1727-1730 – правление Петра II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1730-1740 – правление Анн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ы Иоа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нновны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1733-1735 – война за Польское наследство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1736-1739 – Русско-турецкая война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1741-1743 – Русско-шведская война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1740-1741 – правление Иоанна Антоновича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1741-1761 – правление Елизаветы Петровны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1755 – основание Московского университета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1756-1763 – Семилетняя война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1761-1762 – правление Петра III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1762 – Манифест о вольности дворянской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1762-1796 – правление Екатерины II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1769-1774 – Русско-турецкая война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1770, 26 июня – Чесменское сражение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1770, 21 июля - сражение при Кагуле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1773-1775 – восстание Емельяна Пугачёва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1774 – Кючук-Кайнарджийский мир с Османской империей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1775 – начало губернской реформы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1783 – присоединение Крыма к России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1785 – Жалованные грамоты дворянству и городам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1787-1791 – Русско-турецкая война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1788 - Указ об учреждении «Духовного собрания магометанского закона»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1788-1790 – Русско-шведская война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1790, 11 декабря – взятие Измаила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1791 – Ясский мир с Османской империей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1772, 1793, 1795 – Разделы Речи Посполитой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1796-1801 – правление Павла I</w:t>
      </w:r>
    </w:p>
    <w:p w:rsidR="00A26A5F" w:rsidRPr="00F513A1" w:rsidRDefault="00A26A5F" w:rsidP="00A26A5F">
      <w:pPr>
        <w:shd w:val="clear" w:color="auto" w:fill="FFFFFF"/>
        <w:suppressAutoHyphens w:val="0"/>
        <w:spacing w:after="225"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1799 – Итальянский и Швейцарский походы русской армии</w:t>
      </w:r>
    </w:p>
    <w:p w:rsidR="00A26A5F" w:rsidRPr="00F513A1" w:rsidRDefault="00A26A5F" w:rsidP="00A26A5F">
      <w:pPr>
        <w:shd w:val="clear" w:color="auto" w:fill="FFFFFF"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F513A1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Источники:</w:t>
      </w:r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 Генеральный регламент. Воинский устав. Морской устав. Духовный регламент. Табель о рангах. Указ о единонаследии 1714 г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 xml:space="preserve">.. 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Ништадский мир. Акт поднесения государю царю Петру I титула императора всероссийского и наименования великого и отца отечества. Указы Петра I. Походные журналы Петра Великого. Ревизские сказки. Реляции и мемории. «Юности честное зерцало». Слово Феофана Прокоповича при погребении Петра Великого. Газета «Ведомости». Переписка Петра I. «Гистория свейской войны». Записки и воспоминания иностранцев. «Кондиции» Анн</w:t>
      </w:r>
      <w:proofErr w:type="gramStart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ы Иоа</w:t>
      </w:r>
      <w:proofErr w:type="gramEnd"/>
      <w:r w:rsidRPr="00F513A1">
        <w:rPr>
          <w:rFonts w:eastAsia="Times New Roman" w:cs="Times New Roman"/>
          <w:color w:val="333333"/>
          <w:kern w:val="0"/>
          <w:lang w:val="ru-RU" w:eastAsia="ru-RU" w:bidi="ar-SA"/>
        </w:rPr>
        <w:t>нновны. Оды М.В. Ломоносова. Манифест о вольности дворянства. Воспоминания Екатерины II. Переписка Екатерины II с Вольтером. Наказ Екатерины II Уложенной комиссии. Кючук-кайнарджийский мирный договор. Указы Емельяна Пугачева. Учреждение о губерниях. Жалованные грамоты дворянству и городам. Георгиевский трактат с Восточной Грузией. Городовое положение. Ясский мирный договор. Журналы «Живописец» и «Всякая всячина». «Путешествие из Петербурга в Москву» А.Н. Радищева.</w:t>
      </w:r>
    </w:p>
    <w:p w:rsidR="00A26A5F" w:rsidRPr="00F513A1" w:rsidRDefault="00A26A5F" w:rsidP="00A26A5F">
      <w:pPr>
        <w:spacing w:after="200" w:line="276" w:lineRule="auto"/>
        <w:jc w:val="center"/>
        <w:rPr>
          <w:rFonts w:cs="Times New Roman"/>
          <w:i/>
          <w:u w:val="single"/>
        </w:rPr>
      </w:pPr>
    </w:p>
    <w:p w:rsidR="00A26A5F" w:rsidRDefault="00A26A5F" w:rsidP="00A26A5F">
      <w:pPr>
        <w:spacing w:after="200" w:line="276" w:lineRule="auto"/>
        <w:rPr>
          <w:rFonts w:cs="Times New Roman"/>
          <w:i/>
          <w:lang w:val="ru-RU"/>
        </w:rPr>
      </w:pPr>
      <w:r w:rsidRPr="003B31E3">
        <w:rPr>
          <w:rFonts w:cs="Times New Roman"/>
          <w:i/>
          <w:lang w:val="ru-RU"/>
        </w:rPr>
        <w:t xml:space="preserve">                             </w:t>
      </w:r>
    </w:p>
    <w:p w:rsidR="00A26A5F" w:rsidRDefault="00A26A5F" w:rsidP="00A26A5F">
      <w:pPr>
        <w:spacing w:after="200" w:line="276" w:lineRule="auto"/>
        <w:rPr>
          <w:rFonts w:cs="Times New Roman"/>
          <w:i/>
          <w:lang w:val="ru-RU"/>
        </w:rPr>
      </w:pPr>
    </w:p>
    <w:p w:rsidR="00A26A5F" w:rsidRDefault="00A26A5F" w:rsidP="00A26A5F">
      <w:pPr>
        <w:spacing w:after="200" w:line="276" w:lineRule="auto"/>
        <w:rPr>
          <w:i/>
          <w:sz w:val="28"/>
          <w:szCs w:val="28"/>
          <w:lang w:val="ru-RU"/>
        </w:rPr>
      </w:pPr>
      <w:r>
        <w:rPr>
          <w:rFonts w:cs="Times New Roman"/>
          <w:i/>
          <w:lang w:val="ru-RU"/>
        </w:rPr>
        <w:t xml:space="preserve">        </w:t>
      </w:r>
      <w:r w:rsidRPr="00F4279B">
        <w:rPr>
          <w:i/>
          <w:sz w:val="28"/>
          <w:szCs w:val="28"/>
          <w:lang w:val="ru-RU"/>
        </w:rPr>
        <w:t xml:space="preserve"> </w:t>
      </w:r>
    </w:p>
    <w:p w:rsidR="00E24751" w:rsidRPr="00D231C4" w:rsidRDefault="00E24751" w:rsidP="00E24751">
      <w:pPr>
        <w:rPr>
          <w:rFonts w:cs="Times New Roman"/>
        </w:rPr>
      </w:pPr>
    </w:p>
    <w:p w:rsidR="00E24751" w:rsidRPr="00D231C4" w:rsidRDefault="00E24751" w:rsidP="00E24751">
      <w:pPr>
        <w:rPr>
          <w:rFonts w:cs="Times New Roman"/>
        </w:rPr>
      </w:pPr>
    </w:p>
    <w:p w:rsidR="00E24751" w:rsidRDefault="00E24751" w:rsidP="00E24751">
      <w:pPr>
        <w:widowControl w:val="0"/>
        <w:rPr>
          <w:rFonts w:eastAsia="SimSun" w:cs="Times New Roman"/>
          <w:b/>
          <w:lang w:val="ru-RU" w:eastAsia="hi-IN" w:bidi="hi-IN"/>
        </w:rPr>
      </w:pPr>
    </w:p>
    <w:p w:rsidR="00E24751" w:rsidRDefault="00E24751" w:rsidP="00E24751">
      <w:pPr>
        <w:widowControl w:val="0"/>
        <w:rPr>
          <w:rFonts w:eastAsia="SimSun" w:cs="Times New Roman"/>
          <w:b/>
          <w:lang w:val="ru-RU" w:eastAsia="hi-IN" w:bidi="hi-IN"/>
        </w:rPr>
      </w:pPr>
    </w:p>
    <w:p w:rsidR="00E24751" w:rsidRDefault="00E24751" w:rsidP="00E24751">
      <w:pPr>
        <w:widowControl w:val="0"/>
        <w:rPr>
          <w:rFonts w:eastAsia="SimSun" w:cs="Times New Roman"/>
          <w:b/>
          <w:lang w:val="ru-RU" w:eastAsia="hi-IN" w:bidi="hi-IN"/>
        </w:rPr>
      </w:pPr>
    </w:p>
    <w:p w:rsidR="00776799" w:rsidRPr="00E24751" w:rsidRDefault="00776799">
      <w:pPr>
        <w:rPr>
          <w:lang w:val="ru-RU"/>
        </w:rPr>
      </w:pPr>
    </w:p>
    <w:sectPr w:rsidR="00776799" w:rsidRPr="00E24751" w:rsidSect="0077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178"/>
    <w:multiLevelType w:val="hybridMultilevel"/>
    <w:tmpl w:val="A6569D1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02175D94"/>
    <w:multiLevelType w:val="hybridMultilevel"/>
    <w:tmpl w:val="637A963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AFD1D0F"/>
    <w:multiLevelType w:val="hybridMultilevel"/>
    <w:tmpl w:val="1A64BFA0"/>
    <w:lvl w:ilvl="0" w:tplc="B5A400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CE4537"/>
    <w:multiLevelType w:val="hybridMultilevel"/>
    <w:tmpl w:val="0BA0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E24751"/>
    <w:rsid w:val="000D4AA5"/>
    <w:rsid w:val="000D67FE"/>
    <w:rsid w:val="00120E4B"/>
    <w:rsid w:val="00275800"/>
    <w:rsid w:val="00776799"/>
    <w:rsid w:val="00A26A5F"/>
    <w:rsid w:val="00C16D3A"/>
    <w:rsid w:val="00D25CFE"/>
    <w:rsid w:val="00E2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1"/>
    <w:pPr>
      <w:suppressAutoHyphens/>
      <w:spacing w:line="100" w:lineRule="atLeast"/>
      <w:ind w:firstLine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uiPriority w:val="9"/>
    <w:qFormat/>
    <w:rsid w:val="0027580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7580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27580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80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80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80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80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80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80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58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758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8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58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58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58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58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58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580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580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758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5800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27580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75800"/>
    <w:rPr>
      <w:b/>
      <w:bCs/>
      <w:spacing w:val="0"/>
    </w:rPr>
  </w:style>
  <w:style w:type="character" w:styleId="a9">
    <w:name w:val="Emphasis"/>
    <w:uiPriority w:val="20"/>
    <w:qFormat/>
    <w:rsid w:val="0027580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75800"/>
  </w:style>
  <w:style w:type="character" w:customStyle="1" w:styleId="ab">
    <w:name w:val="Без интервала Знак"/>
    <w:basedOn w:val="a0"/>
    <w:link w:val="aa"/>
    <w:uiPriority w:val="1"/>
    <w:rsid w:val="00275800"/>
  </w:style>
  <w:style w:type="paragraph" w:styleId="ac">
    <w:name w:val="List Paragraph"/>
    <w:basedOn w:val="a"/>
    <w:uiPriority w:val="34"/>
    <w:qFormat/>
    <w:rsid w:val="002758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5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758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758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758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7580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7580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7580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758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75800"/>
    <w:pPr>
      <w:outlineLvl w:val="9"/>
    </w:pPr>
  </w:style>
  <w:style w:type="character" w:customStyle="1" w:styleId="11">
    <w:name w:val="Основной шрифт абзаца1"/>
    <w:rsid w:val="00E24751"/>
  </w:style>
  <w:style w:type="paragraph" w:styleId="af5">
    <w:name w:val="Normal (Web)"/>
    <w:basedOn w:val="a"/>
    <w:uiPriority w:val="99"/>
    <w:unhideWhenUsed/>
    <w:qFormat/>
    <w:rsid w:val="00E24751"/>
    <w:pPr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47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uiPriority w:val="99"/>
    <w:rsid w:val="00A26A5F"/>
    <w:pPr>
      <w:widowControl w:val="0"/>
      <w:suppressAutoHyphens/>
      <w:spacing w:after="200" w:line="276" w:lineRule="auto"/>
      <w:ind w:firstLine="0"/>
      <w:textAlignment w:val="baseline"/>
    </w:pPr>
    <w:rPr>
      <w:rFonts w:ascii="Calibri" w:eastAsia="SimSun" w:hAnsi="Calibri" w:cs="Tahoma"/>
      <w:kern w:val="1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5728</Words>
  <Characters>32650</Characters>
  <Application>Microsoft Office Word</Application>
  <DocSecurity>0</DocSecurity>
  <Lines>272</Lines>
  <Paragraphs>76</Paragraphs>
  <ScaleCrop>false</ScaleCrop>
  <Company>MultiDVD Team</Company>
  <LinksUpToDate>false</LinksUpToDate>
  <CharactersWithSpaces>38302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2020-10-10T15:20:00Z</dcterms:created>
  <dcterms:modified xsi:type="dcterms:W3CDTF">2020-10-10T15:29:00Z</dcterms:modified>
</cp:coreProperties>
</file>