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24" w:rsidRPr="006F2519" w:rsidRDefault="00522824" w:rsidP="00522824">
      <w:pPr>
        <w:jc w:val="right"/>
        <w:rPr>
          <w:spacing w:val="-7"/>
          <w:sz w:val="24"/>
          <w:szCs w:val="24"/>
        </w:rPr>
      </w:pPr>
      <w:r w:rsidRPr="006F2519">
        <w:rPr>
          <w:spacing w:val="-7"/>
          <w:sz w:val="24"/>
          <w:szCs w:val="24"/>
        </w:rPr>
        <w:t>Приложение</w:t>
      </w:r>
    </w:p>
    <w:p w:rsidR="00522824" w:rsidRPr="006F2519" w:rsidRDefault="00522824" w:rsidP="00522824">
      <w:pPr>
        <w:jc w:val="right"/>
        <w:rPr>
          <w:sz w:val="24"/>
          <w:szCs w:val="24"/>
        </w:rPr>
      </w:pPr>
      <w:r w:rsidRPr="006F2519">
        <w:rPr>
          <w:spacing w:val="-7"/>
          <w:sz w:val="24"/>
          <w:szCs w:val="24"/>
        </w:rPr>
        <w:t xml:space="preserve"> к Порядку составления и утверждения плана</w:t>
      </w:r>
    </w:p>
    <w:p w:rsidR="00522824" w:rsidRPr="006F2519" w:rsidRDefault="00522824" w:rsidP="00522824">
      <w:pPr>
        <w:jc w:val="right"/>
        <w:rPr>
          <w:spacing w:val="-6"/>
          <w:sz w:val="24"/>
          <w:szCs w:val="24"/>
        </w:rPr>
      </w:pPr>
      <w:r w:rsidRPr="006F2519">
        <w:rPr>
          <w:spacing w:val="-7"/>
          <w:sz w:val="24"/>
          <w:szCs w:val="24"/>
        </w:rPr>
        <w:t>финансово-хозяйственной    деятельности</w:t>
      </w:r>
      <w:r w:rsidRPr="006F2519">
        <w:rPr>
          <w:spacing w:val="-7"/>
          <w:sz w:val="24"/>
          <w:szCs w:val="24"/>
        </w:rPr>
        <w:br/>
      </w:r>
      <w:r w:rsidRPr="006F2519">
        <w:rPr>
          <w:spacing w:val="-9"/>
          <w:sz w:val="24"/>
          <w:szCs w:val="24"/>
        </w:rPr>
        <w:t xml:space="preserve">муниципальных бюджетных </w:t>
      </w:r>
      <w:r w:rsidRPr="006F2519">
        <w:rPr>
          <w:spacing w:val="-9"/>
          <w:sz w:val="24"/>
          <w:szCs w:val="24"/>
        </w:rPr>
        <w:br/>
      </w:r>
      <w:r w:rsidRPr="006F2519">
        <w:rPr>
          <w:spacing w:val="-6"/>
          <w:sz w:val="24"/>
          <w:szCs w:val="24"/>
        </w:rPr>
        <w:t xml:space="preserve">учреждений муниципального образования – </w:t>
      </w:r>
    </w:p>
    <w:p w:rsidR="00522824" w:rsidRPr="006F2519" w:rsidRDefault="00522824" w:rsidP="00522824">
      <w:pPr>
        <w:jc w:val="right"/>
        <w:rPr>
          <w:sz w:val="24"/>
          <w:szCs w:val="24"/>
        </w:rPr>
      </w:pPr>
      <w:proofErr w:type="spellStart"/>
      <w:r w:rsidRPr="006F2519">
        <w:rPr>
          <w:spacing w:val="-6"/>
          <w:sz w:val="24"/>
          <w:szCs w:val="24"/>
        </w:rPr>
        <w:t>Кадомский</w:t>
      </w:r>
      <w:proofErr w:type="spellEnd"/>
      <w:r w:rsidRPr="006F2519">
        <w:rPr>
          <w:spacing w:val="-6"/>
          <w:sz w:val="24"/>
          <w:szCs w:val="24"/>
        </w:rPr>
        <w:t xml:space="preserve"> муниципальный район</w:t>
      </w:r>
      <w:r w:rsidRPr="006F2519">
        <w:rPr>
          <w:spacing w:val="-6"/>
          <w:sz w:val="24"/>
          <w:szCs w:val="24"/>
        </w:rPr>
        <w:br/>
      </w:r>
      <w:r w:rsidRPr="006F2519">
        <w:rPr>
          <w:spacing w:val="-2"/>
          <w:sz w:val="24"/>
          <w:szCs w:val="24"/>
        </w:rPr>
        <w:t xml:space="preserve">от 01 сентября 2011 года </w:t>
      </w:r>
      <w:r w:rsidRPr="006F2519">
        <w:rPr>
          <w:sz w:val="24"/>
          <w:szCs w:val="24"/>
        </w:rPr>
        <w:tab/>
        <w:t>№ 105-п</w:t>
      </w:r>
    </w:p>
    <w:p w:rsidR="00522824" w:rsidRDefault="00522824" w:rsidP="00522824">
      <w:pPr>
        <w:jc w:val="right"/>
        <w:rPr>
          <w:sz w:val="26"/>
          <w:szCs w:val="26"/>
        </w:rPr>
      </w:pPr>
    </w:p>
    <w:p w:rsidR="00522824" w:rsidRPr="00596ECF" w:rsidRDefault="00522824" w:rsidP="00522824">
      <w:pPr>
        <w:jc w:val="right"/>
        <w:rPr>
          <w:sz w:val="26"/>
          <w:szCs w:val="26"/>
        </w:rPr>
      </w:pPr>
    </w:p>
    <w:p w:rsidR="00522824" w:rsidRDefault="00522824" w:rsidP="00522824">
      <w:pPr>
        <w:jc w:val="center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 xml:space="preserve">                                                                                                                        </w:t>
      </w:r>
      <w:r w:rsidRPr="00596ECF">
        <w:rPr>
          <w:spacing w:val="-5"/>
          <w:sz w:val="26"/>
          <w:szCs w:val="26"/>
        </w:rPr>
        <w:t>УТВЕРЖДАЮ</w:t>
      </w:r>
    </w:p>
    <w:p w:rsidR="00522824" w:rsidRPr="00596ECF" w:rsidRDefault="00522824" w:rsidP="00522824">
      <w:pPr>
        <w:jc w:val="right"/>
        <w:rPr>
          <w:sz w:val="26"/>
          <w:szCs w:val="26"/>
        </w:rPr>
      </w:pPr>
      <w:r>
        <w:rPr>
          <w:spacing w:val="-5"/>
          <w:sz w:val="26"/>
          <w:szCs w:val="26"/>
        </w:rPr>
        <w:t>Начальник Отдела образования и</w:t>
      </w:r>
    </w:p>
    <w:p w:rsidR="00522824" w:rsidRDefault="00522824" w:rsidP="00522824">
      <w:pPr>
        <w:jc w:val="right"/>
        <w:rPr>
          <w:sz w:val="18"/>
          <w:szCs w:val="18"/>
        </w:rPr>
      </w:pPr>
      <w:r w:rsidRPr="006F2519">
        <w:rPr>
          <w:sz w:val="18"/>
          <w:szCs w:val="18"/>
        </w:rPr>
        <w:t>(наименование должности лица, утверждающего документ)</w:t>
      </w:r>
    </w:p>
    <w:p w:rsidR="00522824" w:rsidRDefault="00522824" w:rsidP="00522824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</w:t>
      </w:r>
    </w:p>
    <w:p w:rsidR="00522824" w:rsidRDefault="00522824" w:rsidP="00522824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ВаськоваВ.Н</w:t>
      </w:r>
      <w:proofErr w:type="spellEnd"/>
      <w:r>
        <w:rPr>
          <w:sz w:val="18"/>
          <w:szCs w:val="18"/>
        </w:rPr>
        <w:t>.</w:t>
      </w:r>
    </w:p>
    <w:p w:rsidR="00522824" w:rsidRDefault="00522824" w:rsidP="00522824">
      <w:pPr>
        <w:jc w:val="right"/>
        <w:rPr>
          <w:sz w:val="18"/>
          <w:szCs w:val="18"/>
        </w:rPr>
      </w:pPr>
      <w:r>
        <w:rPr>
          <w:sz w:val="18"/>
          <w:szCs w:val="18"/>
        </w:rPr>
        <w:t>(подпись) (расшифровка подписи)</w:t>
      </w:r>
    </w:p>
    <w:p w:rsidR="00522824" w:rsidRPr="006F2519" w:rsidRDefault="00522824" w:rsidP="00522824">
      <w:pPr>
        <w:jc w:val="right"/>
        <w:rPr>
          <w:sz w:val="18"/>
          <w:szCs w:val="18"/>
        </w:rPr>
      </w:pPr>
      <w:r>
        <w:rPr>
          <w:sz w:val="18"/>
          <w:szCs w:val="18"/>
        </w:rPr>
        <w:t>«_________»____________________20____г.</w:t>
      </w:r>
    </w:p>
    <w:p w:rsidR="00522824" w:rsidRDefault="00522824" w:rsidP="00522824">
      <w:pPr>
        <w:jc w:val="both"/>
        <w:rPr>
          <w:sz w:val="26"/>
          <w:szCs w:val="26"/>
        </w:rPr>
      </w:pPr>
    </w:p>
    <w:p w:rsidR="00522824" w:rsidRPr="00596ECF" w:rsidRDefault="00522824" w:rsidP="00522824">
      <w:pPr>
        <w:jc w:val="both"/>
        <w:rPr>
          <w:sz w:val="26"/>
          <w:szCs w:val="26"/>
        </w:rPr>
        <w:sectPr w:rsidR="00522824" w:rsidRPr="00596ECF">
          <w:pgSz w:w="11909" w:h="16834"/>
          <w:pgMar w:top="1092" w:right="482" w:bottom="360" w:left="1078" w:header="720" w:footer="720" w:gutter="0"/>
          <w:cols w:space="60"/>
          <w:noEndnote/>
        </w:sectPr>
      </w:pPr>
    </w:p>
    <w:p w:rsidR="00522824" w:rsidRPr="00596ECF" w:rsidRDefault="00522824" w:rsidP="00522824">
      <w:pPr>
        <w:rPr>
          <w:sz w:val="26"/>
          <w:szCs w:val="26"/>
        </w:rPr>
        <w:sectPr w:rsidR="00522824" w:rsidRPr="00596ECF">
          <w:type w:val="continuous"/>
          <w:pgSz w:w="11909" w:h="16834"/>
          <w:pgMar w:top="1092" w:right="1241" w:bottom="360" w:left="7357" w:header="720" w:footer="720" w:gutter="0"/>
          <w:cols w:num="2" w:space="720" w:equalWidth="0">
            <w:col w:w="1363" w:space="269"/>
            <w:col w:w="1680"/>
          </w:cols>
          <w:noEndnote/>
        </w:sectPr>
      </w:pPr>
    </w:p>
    <w:p w:rsidR="00522824" w:rsidRPr="00D96258" w:rsidRDefault="00522824" w:rsidP="00522824">
      <w:pPr>
        <w:jc w:val="center"/>
        <w:rPr>
          <w:b/>
          <w:sz w:val="26"/>
          <w:szCs w:val="26"/>
        </w:rPr>
      </w:pPr>
      <w:r w:rsidRPr="00D96258">
        <w:rPr>
          <w:b/>
          <w:spacing w:val="-4"/>
          <w:sz w:val="26"/>
          <w:szCs w:val="26"/>
        </w:rPr>
        <w:lastRenderedPageBreak/>
        <w:t>План финансово - хозяйственной деятельности</w:t>
      </w:r>
      <w:r w:rsidRPr="00D96258">
        <w:rPr>
          <w:b/>
          <w:spacing w:val="-4"/>
          <w:sz w:val="26"/>
          <w:szCs w:val="26"/>
        </w:rPr>
        <w:br/>
      </w:r>
      <w:r w:rsidRPr="00D96258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__16</w:t>
      </w:r>
      <w:r w:rsidRPr="00D96258">
        <w:rPr>
          <w:b/>
          <w:sz w:val="26"/>
          <w:szCs w:val="26"/>
        </w:rPr>
        <w:t>__</w:t>
      </w:r>
      <w:r w:rsidRPr="00D96258">
        <w:rPr>
          <w:b/>
          <w:sz w:val="26"/>
          <w:szCs w:val="26"/>
        </w:rPr>
        <w:tab/>
        <w:t xml:space="preserve"> год</w:t>
      </w:r>
    </w:p>
    <w:p w:rsidR="00522824" w:rsidRPr="00596ECF" w:rsidRDefault="00522824" w:rsidP="00522824">
      <w:pPr>
        <w:jc w:val="right"/>
        <w:rPr>
          <w:sz w:val="26"/>
          <w:szCs w:val="26"/>
        </w:rPr>
      </w:pPr>
      <w:r w:rsidRPr="00596ECF">
        <w:rPr>
          <w:spacing w:val="-7"/>
          <w:sz w:val="26"/>
          <w:szCs w:val="26"/>
        </w:rPr>
        <w:t>КОДЫ</w:t>
      </w:r>
    </w:p>
    <w:p w:rsidR="00522824" w:rsidRDefault="00522824" w:rsidP="00522824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6" style="position:absolute;margin-left:457.15pt;margin-top:1.7pt;width:1in;height:186pt;z-index:251660288"/>
        </w:pict>
      </w:r>
    </w:p>
    <w:p w:rsidR="00522824" w:rsidRPr="00596ECF" w:rsidRDefault="00522824" w:rsidP="00522824">
      <w:pPr>
        <w:rPr>
          <w:sz w:val="26"/>
          <w:szCs w:val="26"/>
        </w:rPr>
        <w:sectPr w:rsidR="00522824" w:rsidRPr="00596ECF">
          <w:type w:val="continuous"/>
          <w:pgSz w:w="11909" w:h="16834"/>
          <w:pgMar w:top="1092" w:right="482" w:bottom="360" w:left="1078" w:header="720" w:footer="720" w:gutter="0"/>
          <w:cols w:space="60"/>
          <w:noEndnote/>
        </w:sectPr>
      </w:pPr>
      <w:r>
        <w:rPr>
          <w:noProof/>
          <w:sz w:val="26"/>
          <w:szCs w:val="26"/>
        </w:rPr>
        <w:pict>
          <v:line id="_x0000_s1027" style="position:absolute;z-index:251661312" from="457.15pt,10.8pt" to="529.15pt,10.8pt"/>
        </w:pict>
      </w:r>
      <w:r>
        <w:rPr>
          <w:sz w:val="26"/>
          <w:szCs w:val="26"/>
        </w:rPr>
        <w:t xml:space="preserve">                                                                                                              Дата                                                                        </w:t>
      </w:r>
    </w:p>
    <w:p w:rsidR="00522824" w:rsidRPr="00596ECF" w:rsidRDefault="00522824" w:rsidP="00522824">
      <w:pPr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rect id="_x0000_s1028" style="position:absolute;margin-left:457.15pt;margin-top:13.85pt;width:1in;height:18pt;z-index:251662336"/>
        </w:pict>
      </w:r>
    </w:p>
    <w:p w:rsidR="00522824" w:rsidRPr="00596ECF" w:rsidRDefault="00522824" w:rsidP="00522824">
      <w:pPr>
        <w:rPr>
          <w:sz w:val="26"/>
          <w:szCs w:val="26"/>
        </w:rPr>
        <w:sectPr w:rsidR="00522824" w:rsidRPr="00596ECF">
          <w:type w:val="continuous"/>
          <w:pgSz w:w="11909" w:h="16834"/>
          <w:pgMar w:top="1092" w:right="3007" w:bottom="360" w:left="1078" w:header="720" w:footer="720" w:gutter="0"/>
          <w:cols w:space="60"/>
          <w:noEndnote/>
        </w:sectPr>
      </w:pPr>
    </w:p>
    <w:p w:rsidR="00522824" w:rsidRPr="00596ECF" w:rsidRDefault="00522824" w:rsidP="00522824">
      <w:pPr>
        <w:rPr>
          <w:sz w:val="26"/>
          <w:szCs w:val="26"/>
        </w:rPr>
      </w:pPr>
      <w:r w:rsidRPr="00596ECF">
        <w:rPr>
          <w:spacing w:val="-2"/>
          <w:sz w:val="26"/>
          <w:szCs w:val="26"/>
        </w:rPr>
        <w:lastRenderedPageBreak/>
        <w:t>Наименование муниципального учреждения</w:t>
      </w:r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МОУКадомская</w:t>
      </w:r>
      <w:proofErr w:type="spellEnd"/>
      <w:r>
        <w:rPr>
          <w:spacing w:val="-2"/>
          <w:sz w:val="26"/>
          <w:szCs w:val="26"/>
        </w:rPr>
        <w:t xml:space="preserve"> СОШ </w:t>
      </w:r>
      <w:r w:rsidRPr="00596ECF">
        <w:rPr>
          <w:sz w:val="26"/>
          <w:szCs w:val="26"/>
        </w:rPr>
        <w:t xml:space="preserve"> </w:t>
      </w:r>
      <w:r w:rsidRPr="00596ECF">
        <w:rPr>
          <w:sz w:val="26"/>
          <w:szCs w:val="26"/>
        </w:rPr>
        <w:br w:type="column"/>
      </w:r>
      <w:r>
        <w:rPr>
          <w:sz w:val="26"/>
          <w:szCs w:val="26"/>
        </w:rPr>
        <w:lastRenderedPageBreak/>
        <w:t>п</w:t>
      </w:r>
      <w:r w:rsidRPr="00596ECF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596ECF">
        <w:rPr>
          <w:sz w:val="26"/>
          <w:szCs w:val="26"/>
        </w:rPr>
        <w:t>ОК</w:t>
      </w:r>
      <w:r>
        <w:rPr>
          <w:sz w:val="26"/>
          <w:szCs w:val="26"/>
        </w:rPr>
        <w:t>ПО</w:t>
      </w:r>
    </w:p>
    <w:p w:rsidR="00522824" w:rsidRPr="00596ECF" w:rsidRDefault="00522824" w:rsidP="00522824">
      <w:pPr>
        <w:rPr>
          <w:sz w:val="26"/>
          <w:szCs w:val="26"/>
        </w:rPr>
        <w:sectPr w:rsidR="00522824" w:rsidRPr="00596ECF" w:rsidSect="00D96258">
          <w:type w:val="continuous"/>
          <w:pgSz w:w="11909" w:h="16834"/>
          <w:pgMar w:top="1092" w:right="2411" w:bottom="360" w:left="1078" w:header="720" w:footer="720" w:gutter="0"/>
          <w:cols w:num="2" w:space="720" w:equalWidth="0">
            <w:col w:w="4185" w:space="2909"/>
            <w:col w:w="1326"/>
          </w:cols>
          <w:noEndnote/>
        </w:sectPr>
      </w:pPr>
    </w:p>
    <w:p w:rsidR="00522824" w:rsidRPr="00596ECF" w:rsidRDefault="00522824" w:rsidP="00522824">
      <w:pPr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line id="_x0000_s1029" style="position:absolute;z-index:251663360" from="456.65pt,5pt" to="528.65pt,5pt"/>
        </w:pict>
      </w:r>
    </w:p>
    <w:p w:rsidR="00522824" w:rsidRPr="00596ECF" w:rsidRDefault="00522824" w:rsidP="00522824">
      <w:pPr>
        <w:rPr>
          <w:sz w:val="26"/>
          <w:szCs w:val="26"/>
        </w:rPr>
        <w:sectPr w:rsidR="00522824" w:rsidRPr="00596ECF">
          <w:type w:val="continuous"/>
          <w:pgSz w:w="11909" w:h="16834"/>
          <w:pgMar w:top="1092" w:right="3007" w:bottom="360" w:left="1088" w:header="720" w:footer="720" w:gutter="0"/>
          <w:cols w:space="60"/>
          <w:noEndnote/>
        </w:sectPr>
      </w:pPr>
    </w:p>
    <w:p w:rsidR="00522824" w:rsidRDefault="00522824" w:rsidP="00522824">
      <w:pPr>
        <w:rPr>
          <w:sz w:val="26"/>
          <w:szCs w:val="26"/>
        </w:rPr>
      </w:pPr>
      <w:r w:rsidRPr="00596ECF">
        <w:rPr>
          <w:sz w:val="26"/>
          <w:szCs w:val="26"/>
        </w:rPr>
        <w:lastRenderedPageBreak/>
        <w:t>ИНН/КПП</w:t>
      </w:r>
      <w:r>
        <w:rPr>
          <w:sz w:val="26"/>
          <w:szCs w:val="26"/>
        </w:rPr>
        <w:t xml:space="preserve"> 6203001755/620301001</w:t>
      </w:r>
    </w:p>
    <w:p w:rsidR="00522824" w:rsidRPr="00596ECF" w:rsidRDefault="00522824" w:rsidP="00522824">
      <w:pPr>
        <w:rPr>
          <w:sz w:val="26"/>
          <w:szCs w:val="26"/>
        </w:rPr>
      </w:pPr>
      <w:r>
        <w:rPr>
          <w:sz w:val="26"/>
          <w:szCs w:val="26"/>
        </w:rPr>
        <w:t>ОКПО 24286099</w:t>
      </w:r>
    </w:p>
    <w:p w:rsidR="00522824" w:rsidRDefault="00522824" w:rsidP="00522824">
      <w:pPr>
        <w:rPr>
          <w:spacing w:val="-4"/>
          <w:sz w:val="26"/>
          <w:szCs w:val="26"/>
        </w:rPr>
      </w:pPr>
      <w:r w:rsidRPr="00596ECF">
        <w:rPr>
          <w:spacing w:val="-4"/>
          <w:sz w:val="26"/>
          <w:szCs w:val="26"/>
        </w:rPr>
        <w:t>Единица измерения: руб.</w:t>
      </w:r>
    </w:p>
    <w:p w:rsidR="00522824" w:rsidRPr="00596ECF" w:rsidRDefault="00522824" w:rsidP="00522824">
      <w:pPr>
        <w:rPr>
          <w:sz w:val="26"/>
          <w:szCs w:val="26"/>
        </w:rPr>
      </w:pPr>
    </w:p>
    <w:p w:rsidR="00522824" w:rsidRPr="00596ECF" w:rsidRDefault="00522824" w:rsidP="00522824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32" style="position:absolute;z-index:251666432" from="456.65pt,-15.75pt" to="528.65pt,-15.75pt"/>
        </w:pict>
      </w:r>
      <w:r>
        <w:rPr>
          <w:noProof/>
          <w:sz w:val="26"/>
          <w:szCs w:val="26"/>
        </w:rPr>
        <w:pict>
          <v:line id="_x0000_s1031" style="position:absolute;z-index:251665408" from="456.65pt,-33.75pt" to="528.65pt,-33.75pt"/>
        </w:pict>
      </w:r>
      <w:r>
        <w:rPr>
          <w:noProof/>
          <w:sz w:val="26"/>
          <w:szCs w:val="26"/>
        </w:rPr>
        <w:pict>
          <v:line id="_x0000_s1030" style="position:absolute;z-index:251664384" from="456.65pt,-51.75pt" to="528.65pt,-51.75pt"/>
        </w:pict>
      </w:r>
      <w:r w:rsidRPr="00596ECF">
        <w:rPr>
          <w:sz w:val="26"/>
          <w:szCs w:val="26"/>
        </w:rPr>
        <w:br w:type="column"/>
      </w:r>
      <w:r w:rsidRPr="00596ECF">
        <w:rPr>
          <w:spacing w:val="-5"/>
          <w:sz w:val="26"/>
          <w:szCs w:val="26"/>
        </w:rPr>
        <w:lastRenderedPageBreak/>
        <w:t xml:space="preserve">по </w:t>
      </w:r>
      <w:r>
        <w:rPr>
          <w:spacing w:val="-5"/>
          <w:sz w:val="26"/>
          <w:szCs w:val="26"/>
        </w:rPr>
        <w:t>О</w:t>
      </w:r>
      <w:r w:rsidRPr="00596ECF">
        <w:rPr>
          <w:spacing w:val="-5"/>
          <w:sz w:val="26"/>
          <w:szCs w:val="26"/>
        </w:rPr>
        <w:t>КЕИ</w:t>
      </w:r>
    </w:p>
    <w:p w:rsidR="00522824" w:rsidRPr="00596ECF" w:rsidRDefault="00522824" w:rsidP="00522824">
      <w:pPr>
        <w:rPr>
          <w:sz w:val="26"/>
          <w:szCs w:val="26"/>
        </w:rPr>
        <w:sectPr w:rsidR="00522824" w:rsidRPr="00596ECF" w:rsidSect="00D96258">
          <w:type w:val="continuous"/>
          <w:pgSz w:w="11909" w:h="16834"/>
          <w:pgMar w:top="1092" w:right="2553" w:bottom="360" w:left="1088" w:header="720" w:footer="720" w:gutter="0"/>
          <w:cols w:num="2" w:space="720" w:equalWidth="0">
            <w:col w:w="3023" w:space="4071"/>
            <w:col w:w="1174"/>
          </w:cols>
          <w:noEndnote/>
        </w:sectPr>
      </w:pPr>
    </w:p>
    <w:p w:rsidR="00522824" w:rsidRDefault="00522824" w:rsidP="00522824">
      <w:pPr>
        <w:rPr>
          <w:spacing w:val="-3"/>
          <w:sz w:val="26"/>
          <w:szCs w:val="26"/>
        </w:rPr>
      </w:pPr>
      <w:r>
        <w:rPr>
          <w:noProof/>
          <w:spacing w:val="-3"/>
          <w:sz w:val="26"/>
          <w:szCs w:val="26"/>
        </w:rPr>
        <w:lastRenderedPageBreak/>
        <w:pict>
          <v:line id="_x0000_s1033" style="position:absolute;z-index:251667456" from="457.15pt,2.25pt" to="529.15pt,2.25pt"/>
        </w:pict>
      </w:r>
      <w:r w:rsidRPr="00596ECF">
        <w:rPr>
          <w:spacing w:val="-3"/>
          <w:sz w:val="26"/>
          <w:szCs w:val="26"/>
        </w:rPr>
        <w:t>Наименование структурного подразделения,</w:t>
      </w:r>
    </w:p>
    <w:p w:rsidR="00522824" w:rsidRPr="00596ECF" w:rsidRDefault="00522824" w:rsidP="00522824">
      <w:pPr>
        <w:rPr>
          <w:sz w:val="26"/>
          <w:szCs w:val="26"/>
        </w:rPr>
      </w:pPr>
      <w:r>
        <w:rPr>
          <w:spacing w:val="-3"/>
          <w:sz w:val="26"/>
          <w:szCs w:val="26"/>
        </w:rPr>
        <w:t>Опорная школа</w:t>
      </w:r>
    </w:p>
    <w:p w:rsidR="00522824" w:rsidRDefault="00522824" w:rsidP="00522824">
      <w:pPr>
        <w:rPr>
          <w:spacing w:val="-3"/>
          <w:sz w:val="26"/>
          <w:szCs w:val="26"/>
        </w:rPr>
      </w:pPr>
      <w:r w:rsidRPr="00596ECF">
        <w:rPr>
          <w:spacing w:val="-3"/>
          <w:sz w:val="26"/>
          <w:szCs w:val="26"/>
        </w:rPr>
        <w:t xml:space="preserve">Адрес фактического местонахождения </w:t>
      </w:r>
    </w:p>
    <w:p w:rsidR="00522824" w:rsidRDefault="00522824" w:rsidP="00522824">
      <w:pPr>
        <w:rPr>
          <w:spacing w:val="-2"/>
          <w:sz w:val="26"/>
          <w:szCs w:val="26"/>
        </w:rPr>
      </w:pPr>
      <w:r w:rsidRPr="00596ECF">
        <w:rPr>
          <w:spacing w:val="-2"/>
          <w:sz w:val="26"/>
          <w:szCs w:val="26"/>
        </w:rPr>
        <w:t>муниципального учреждения</w:t>
      </w:r>
      <w:r>
        <w:rPr>
          <w:spacing w:val="-2"/>
          <w:sz w:val="26"/>
          <w:szCs w:val="26"/>
        </w:rPr>
        <w:t xml:space="preserve">  391670 </w:t>
      </w:r>
      <w:proofErr w:type="spellStart"/>
      <w:r>
        <w:rPr>
          <w:spacing w:val="-2"/>
          <w:sz w:val="26"/>
          <w:szCs w:val="26"/>
        </w:rPr>
        <w:t>р.п</w:t>
      </w:r>
      <w:proofErr w:type="gramStart"/>
      <w:r>
        <w:rPr>
          <w:spacing w:val="-2"/>
          <w:sz w:val="26"/>
          <w:szCs w:val="26"/>
        </w:rPr>
        <w:t>.К</w:t>
      </w:r>
      <w:proofErr w:type="gramEnd"/>
      <w:r>
        <w:rPr>
          <w:spacing w:val="-2"/>
          <w:sz w:val="26"/>
          <w:szCs w:val="26"/>
        </w:rPr>
        <w:t>адом</w:t>
      </w:r>
      <w:proofErr w:type="spellEnd"/>
      <w:r>
        <w:rPr>
          <w:spacing w:val="-2"/>
          <w:sz w:val="26"/>
          <w:szCs w:val="26"/>
        </w:rPr>
        <w:t xml:space="preserve"> ул.Ленина д.28</w:t>
      </w:r>
    </w:p>
    <w:p w:rsidR="00522824" w:rsidRDefault="00522824" w:rsidP="00522824">
      <w:pPr>
        <w:rPr>
          <w:spacing w:val="-2"/>
          <w:sz w:val="26"/>
          <w:szCs w:val="26"/>
        </w:rPr>
      </w:pPr>
    </w:p>
    <w:p w:rsidR="00522824" w:rsidRPr="00596ECF" w:rsidRDefault="00522824" w:rsidP="00522824">
      <w:pPr>
        <w:rPr>
          <w:sz w:val="26"/>
          <w:szCs w:val="26"/>
        </w:rPr>
      </w:pPr>
    </w:p>
    <w:p w:rsidR="00522824" w:rsidRPr="00D96258" w:rsidRDefault="00522824" w:rsidP="00522824">
      <w:pPr>
        <w:jc w:val="center"/>
        <w:rPr>
          <w:b/>
          <w:sz w:val="26"/>
          <w:szCs w:val="26"/>
        </w:rPr>
      </w:pPr>
      <w:r w:rsidRPr="00D96258">
        <w:rPr>
          <w:b/>
          <w:sz w:val="26"/>
          <w:szCs w:val="26"/>
          <w:lang w:val="en-US"/>
        </w:rPr>
        <w:t>I</w:t>
      </w:r>
      <w:r w:rsidRPr="00D96258">
        <w:rPr>
          <w:b/>
          <w:sz w:val="26"/>
          <w:szCs w:val="26"/>
        </w:rPr>
        <w:t xml:space="preserve">. Сведения о деятельности муниципального учреждения муниципального образования - </w:t>
      </w:r>
      <w:proofErr w:type="spellStart"/>
      <w:r w:rsidRPr="00D96258">
        <w:rPr>
          <w:b/>
          <w:sz w:val="26"/>
          <w:szCs w:val="26"/>
        </w:rPr>
        <w:t>Кадомский</w:t>
      </w:r>
      <w:proofErr w:type="spellEnd"/>
      <w:r w:rsidRPr="00D96258">
        <w:rPr>
          <w:b/>
          <w:sz w:val="26"/>
          <w:szCs w:val="26"/>
        </w:rPr>
        <w:t xml:space="preserve"> муниципальный район</w:t>
      </w:r>
    </w:p>
    <w:p w:rsidR="00522824" w:rsidRPr="00596ECF" w:rsidRDefault="00522824" w:rsidP="00522824">
      <w:pPr>
        <w:jc w:val="center"/>
        <w:rPr>
          <w:sz w:val="26"/>
          <w:szCs w:val="26"/>
        </w:rPr>
      </w:pPr>
    </w:p>
    <w:p w:rsidR="00522824" w:rsidRDefault="00522824" w:rsidP="00522824">
      <w:pPr>
        <w:rPr>
          <w:spacing w:val="-2"/>
          <w:sz w:val="26"/>
          <w:szCs w:val="26"/>
        </w:rPr>
      </w:pPr>
      <w:r w:rsidRPr="00596ECF">
        <w:rPr>
          <w:sz w:val="26"/>
          <w:szCs w:val="26"/>
        </w:rPr>
        <w:t>1.</w:t>
      </w:r>
      <w:r w:rsidRPr="00596ECF">
        <w:rPr>
          <w:sz w:val="26"/>
          <w:szCs w:val="26"/>
          <w:lang w:val="en-US"/>
        </w:rPr>
        <w:t>l</w:t>
      </w:r>
      <w:r w:rsidRPr="00596ECF">
        <w:rPr>
          <w:sz w:val="26"/>
          <w:szCs w:val="26"/>
        </w:rPr>
        <w:t xml:space="preserve">. </w:t>
      </w:r>
      <w:r w:rsidRPr="00596ECF">
        <w:rPr>
          <w:spacing w:val="-2"/>
          <w:sz w:val="26"/>
          <w:szCs w:val="26"/>
        </w:rPr>
        <w:t>Цели деятельности муниципального учреждения</w:t>
      </w:r>
      <w:r>
        <w:rPr>
          <w:spacing w:val="-2"/>
          <w:sz w:val="26"/>
          <w:szCs w:val="26"/>
        </w:rPr>
        <w:t>: Обеспечение начального общего</w:t>
      </w:r>
      <w:proofErr w:type="gramStart"/>
      <w:r>
        <w:rPr>
          <w:spacing w:val="-2"/>
          <w:sz w:val="26"/>
          <w:szCs w:val="26"/>
        </w:rPr>
        <w:t xml:space="preserve"> ,</w:t>
      </w:r>
      <w:proofErr w:type="gramEnd"/>
      <w:r>
        <w:rPr>
          <w:spacing w:val="-2"/>
          <w:sz w:val="26"/>
          <w:szCs w:val="26"/>
        </w:rPr>
        <w:t xml:space="preserve">основного </w:t>
      </w:r>
      <w:proofErr w:type="spellStart"/>
      <w:r>
        <w:rPr>
          <w:spacing w:val="-2"/>
          <w:sz w:val="26"/>
          <w:szCs w:val="26"/>
        </w:rPr>
        <w:t>общего,среднего</w:t>
      </w:r>
      <w:proofErr w:type="spellEnd"/>
      <w:r>
        <w:rPr>
          <w:spacing w:val="-2"/>
          <w:sz w:val="26"/>
          <w:szCs w:val="26"/>
        </w:rPr>
        <w:t xml:space="preserve"> (полного)общего образования детей.</w:t>
      </w:r>
    </w:p>
    <w:p w:rsidR="00522824" w:rsidRPr="00596ECF" w:rsidRDefault="00522824" w:rsidP="00522824">
      <w:pPr>
        <w:rPr>
          <w:sz w:val="26"/>
          <w:szCs w:val="26"/>
        </w:rPr>
      </w:pPr>
    </w:p>
    <w:p w:rsidR="00522824" w:rsidRDefault="00522824" w:rsidP="00522824">
      <w:pPr>
        <w:rPr>
          <w:spacing w:val="-3"/>
          <w:sz w:val="26"/>
          <w:szCs w:val="26"/>
        </w:rPr>
      </w:pPr>
      <w:r w:rsidRPr="00596ECF">
        <w:rPr>
          <w:spacing w:val="-3"/>
          <w:sz w:val="26"/>
          <w:szCs w:val="26"/>
        </w:rPr>
        <w:t>1.2. Виды деятельности муниципального учреждения</w:t>
      </w:r>
      <w:r>
        <w:rPr>
          <w:spacing w:val="-3"/>
          <w:sz w:val="26"/>
          <w:szCs w:val="26"/>
        </w:rPr>
        <w:t xml:space="preserve">: предоставление </w:t>
      </w:r>
      <w:proofErr w:type="gramStart"/>
      <w:r>
        <w:rPr>
          <w:spacing w:val="-3"/>
          <w:sz w:val="26"/>
          <w:szCs w:val="26"/>
        </w:rPr>
        <w:t>обучающимся</w:t>
      </w:r>
      <w:proofErr w:type="gramEnd"/>
      <w:r>
        <w:rPr>
          <w:spacing w:val="-3"/>
          <w:sz w:val="26"/>
          <w:szCs w:val="26"/>
        </w:rPr>
        <w:t xml:space="preserve"> </w:t>
      </w:r>
    </w:p>
    <w:p w:rsidR="00522824" w:rsidRDefault="00522824" w:rsidP="00522824">
      <w:pPr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начального общего</w:t>
      </w:r>
      <w:proofErr w:type="gramStart"/>
      <w:r>
        <w:rPr>
          <w:spacing w:val="-2"/>
          <w:sz w:val="26"/>
          <w:szCs w:val="26"/>
        </w:rPr>
        <w:t xml:space="preserve"> ,</w:t>
      </w:r>
      <w:proofErr w:type="gramEnd"/>
      <w:r>
        <w:rPr>
          <w:spacing w:val="-2"/>
          <w:sz w:val="26"/>
          <w:szCs w:val="26"/>
        </w:rPr>
        <w:t xml:space="preserve">основного </w:t>
      </w:r>
      <w:proofErr w:type="spellStart"/>
      <w:r>
        <w:rPr>
          <w:spacing w:val="-2"/>
          <w:sz w:val="26"/>
          <w:szCs w:val="26"/>
        </w:rPr>
        <w:t>общего,среднего</w:t>
      </w:r>
      <w:proofErr w:type="spellEnd"/>
      <w:r>
        <w:rPr>
          <w:spacing w:val="-2"/>
          <w:sz w:val="26"/>
          <w:szCs w:val="26"/>
        </w:rPr>
        <w:t xml:space="preserve"> (полного)общего образования детей.</w:t>
      </w:r>
    </w:p>
    <w:p w:rsidR="00522824" w:rsidRPr="00596ECF" w:rsidRDefault="00522824" w:rsidP="00522824">
      <w:pPr>
        <w:rPr>
          <w:sz w:val="26"/>
          <w:szCs w:val="26"/>
        </w:rPr>
      </w:pPr>
    </w:p>
    <w:p w:rsidR="00522824" w:rsidRPr="00596ECF" w:rsidRDefault="00522824" w:rsidP="00522824">
      <w:pPr>
        <w:rPr>
          <w:sz w:val="26"/>
          <w:szCs w:val="26"/>
        </w:rPr>
        <w:sectPr w:rsidR="00522824" w:rsidRPr="00596ECF">
          <w:type w:val="continuous"/>
          <w:pgSz w:w="11909" w:h="16834"/>
          <w:pgMar w:top="1092" w:right="482" w:bottom="360" w:left="1078" w:header="720" w:footer="720" w:gutter="0"/>
          <w:cols w:space="60"/>
          <w:noEndnote/>
        </w:sectPr>
      </w:pPr>
    </w:p>
    <w:p w:rsidR="00522824" w:rsidRPr="00D96258" w:rsidRDefault="00522824" w:rsidP="00522824">
      <w:pPr>
        <w:jc w:val="center"/>
        <w:rPr>
          <w:b/>
          <w:sz w:val="26"/>
          <w:szCs w:val="26"/>
        </w:rPr>
      </w:pPr>
      <w:r w:rsidRPr="00D96258">
        <w:rPr>
          <w:b/>
          <w:sz w:val="26"/>
          <w:szCs w:val="26"/>
          <w:lang w:val="en-US"/>
        </w:rPr>
        <w:lastRenderedPageBreak/>
        <w:t>II</w:t>
      </w:r>
      <w:r w:rsidRPr="00F52F12">
        <w:rPr>
          <w:b/>
          <w:sz w:val="26"/>
          <w:szCs w:val="26"/>
        </w:rPr>
        <w:t xml:space="preserve">. </w:t>
      </w:r>
      <w:r w:rsidRPr="00D96258">
        <w:rPr>
          <w:b/>
          <w:sz w:val="26"/>
          <w:szCs w:val="26"/>
        </w:rPr>
        <w:t>Показатели финансового состояния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3038"/>
      </w:tblGrid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t>Наименование показателя</w:t>
            </w:r>
          </w:p>
        </w:tc>
        <w:tc>
          <w:tcPr>
            <w:tcW w:w="3038" w:type="dxa"/>
          </w:tcPr>
          <w:p w:rsidR="00522824" w:rsidRPr="002533E3" w:rsidRDefault="00522824" w:rsidP="008D1959">
            <w:r w:rsidRPr="002533E3">
              <w:t>Сумма</w:t>
            </w:r>
          </w:p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rPr>
                <w:b/>
                <w:bCs/>
                <w:lang w:val="en-US"/>
              </w:rPr>
              <w:t xml:space="preserve">I. </w:t>
            </w:r>
            <w:r w:rsidRPr="002533E3">
              <w:rPr>
                <w:b/>
                <w:bCs/>
              </w:rPr>
              <w:t>Нефинансовые активы, всего: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t>из них: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rPr>
                <w:b/>
                <w:bCs/>
              </w:rPr>
              <w:t xml:space="preserve">1.1. </w:t>
            </w:r>
            <w:r w:rsidRPr="002533E3">
              <w:rPr>
                <w:spacing w:val="-4"/>
              </w:rPr>
              <w:t xml:space="preserve">Общая балансовая стоимость недвижимого муниципального </w:t>
            </w:r>
            <w:r w:rsidRPr="002533E3">
              <w:t>имущества, всего</w:t>
            </w:r>
          </w:p>
        </w:tc>
        <w:tc>
          <w:tcPr>
            <w:tcW w:w="3038" w:type="dxa"/>
          </w:tcPr>
          <w:p w:rsidR="00522824" w:rsidRPr="002533E3" w:rsidRDefault="00522824" w:rsidP="008D1959">
            <w:r w:rsidRPr="002533E3">
              <w:t>22820287,48</w:t>
            </w:r>
          </w:p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t xml:space="preserve">ВТОМ </w:t>
            </w:r>
            <w:proofErr w:type="gramStart"/>
            <w:r w:rsidRPr="002533E3">
              <w:t>числе</w:t>
            </w:r>
            <w:proofErr w:type="gramEnd"/>
            <w:r w:rsidRPr="002533E3">
              <w:t>: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rPr>
                <w:spacing w:val="-2"/>
              </w:rPr>
              <w:t xml:space="preserve">1.1.1. Стоимость имущества, закрепленного собственником имущества за </w:t>
            </w:r>
            <w:r w:rsidRPr="002533E3">
              <w:rPr>
                <w:spacing w:val="-1"/>
              </w:rPr>
              <w:t>муниципальным учреждением на праве оперативного управления</w:t>
            </w:r>
          </w:p>
        </w:tc>
        <w:tc>
          <w:tcPr>
            <w:tcW w:w="3038" w:type="dxa"/>
          </w:tcPr>
          <w:p w:rsidR="00522824" w:rsidRPr="002533E3" w:rsidRDefault="00522824" w:rsidP="008D1959">
            <w:r w:rsidRPr="002533E3">
              <w:t>22820287-48</w:t>
            </w:r>
          </w:p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rPr>
                <w:spacing w:val="-2"/>
              </w:rPr>
              <w:t xml:space="preserve">1.1.2. Стоимость имущества, приобретенного муниципальным учреждением за счет выделенных собственником имущества учреждения </w:t>
            </w:r>
            <w:r w:rsidRPr="002533E3">
              <w:t>средств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rPr>
                <w:spacing w:val="-2"/>
              </w:rPr>
              <w:t xml:space="preserve">1.1.3. Стоимость имущества, приобретенного муниципальным учреждением за счет доходов, полученных от платной и иной приносящей </w:t>
            </w:r>
            <w:r w:rsidRPr="002533E3">
              <w:t>доход деятельности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rPr>
                <w:spacing w:val="-2"/>
              </w:rPr>
              <w:t>1.1.4. Остаточная стоимость недвижимого муниципального имущества</w:t>
            </w:r>
          </w:p>
        </w:tc>
        <w:tc>
          <w:tcPr>
            <w:tcW w:w="3038" w:type="dxa"/>
          </w:tcPr>
          <w:p w:rsidR="00522824" w:rsidRPr="002533E3" w:rsidRDefault="00522824" w:rsidP="008D1959">
            <w:r w:rsidRPr="002533E3">
              <w:t>2088899,09</w:t>
            </w:r>
          </w:p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rPr>
                <w:spacing w:val="-3"/>
              </w:rPr>
              <w:t xml:space="preserve">1.2. Общая балансовая стоимость движимого муниципального имущества, </w:t>
            </w:r>
            <w:r w:rsidRPr="002533E3">
              <w:t>всего</w:t>
            </w:r>
          </w:p>
        </w:tc>
        <w:tc>
          <w:tcPr>
            <w:tcW w:w="3038" w:type="dxa"/>
          </w:tcPr>
          <w:p w:rsidR="00522824" w:rsidRPr="002533E3" w:rsidRDefault="00522824" w:rsidP="008D1959">
            <w:r w:rsidRPr="002533E3">
              <w:t>14498912,61</w:t>
            </w:r>
          </w:p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t>в том числе: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rPr>
                <w:spacing w:val="-3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3038" w:type="dxa"/>
          </w:tcPr>
          <w:p w:rsidR="00522824" w:rsidRPr="002533E3" w:rsidRDefault="00522824" w:rsidP="008D1959">
            <w:r w:rsidRPr="002533E3">
              <w:t>3383762,50</w:t>
            </w:r>
          </w:p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rPr>
                <w:spacing w:val="-3"/>
              </w:rPr>
              <w:t>1.2.2. Остаточная стоимость особо ценного движимого имущества</w:t>
            </w:r>
          </w:p>
        </w:tc>
        <w:tc>
          <w:tcPr>
            <w:tcW w:w="3038" w:type="dxa"/>
          </w:tcPr>
          <w:p w:rsidR="00522824" w:rsidRPr="002533E3" w:rsidRDefault="00522824" w:rsidP="008D1959">
            <w:r w:rsidRPr="002533E3">
              <w:t>3231620,98</w:t>
            </w:r>
          </w:p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rPr>
                <w:b/>
                <w:bCs/>
                <w:lang w:val="en-US"/>
              </w:rPr>
              <w:t xml:space="preserve">II. </w:t>
            </w:r>
            <w:r w:rsidRPr="002533E3">
              <w:rPr>
                <w:b/>
                <w:bCs/>
              </w:rPr>
              <w:t>Финансовые активы, всего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t>из них: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rPr>
                <w:b/>
                <w:bCs/>
              </w:rPr>
              <w:t xml:space="preserve">2.1, </w:t>
            </w:r>
            <w:r w:rsidRPr="002533E3">
              <w:rPr>
                <w:spacing w:val="-3"/>
              </w:rPr>
              <w:t xml:space="preserve">Дебиторская задолженность по доходам, полученным за счет средств </w:t>
            </w:r>
            <w:r w:rsidRPr="002533E3">
              <w:t xml:space="preserve">бюджета муниципального образования - </w:t>
            </w:r>
            <w:proofErr w:type="spellStart"/>
            <w:r w:rsidRPr="002533E3">
              <w:t>Кадомский</w:t>
            </w:r>
            <w:proofErr w:type="spellEnd"/>
            <w:r w:rsidRPr="002533E3">
              <w:t xml:space="preserve"> муниципальный район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rPr>
                <w:spacing w:val="-3"/>
              </w:rPr>
              <w:t xml:space="preserve">2.2. Дебиторская задолженность по выданным авансам, полученным за </w:t>
            </w:r>
            <w:r w:rsidRPr="002533E3">
              <w:t xml:space="preserve">счет средств бюджета муниципального образования - </w:t>
            </w:r>
            <w:proofErr w:type="spellStart"/>
            <w:r w:rsidRPr="002533E3">
              <w:t>Кадомский</w:t>
            </w:r>
            <w:proofErr w:type="spellEnd"/>
            <w:r w:rsidRPr="002533E3">
              <w:t xml:space="preserve"> муниципальный район всего: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t>в том числе: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t>2.2.1. по выданным авансам на услуги связи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t>2.2.2. по выданным авансам на транспортные услуги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t>2.2,3. по выданным авансам на коммунальные услуги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rPr>
                <w:spacing w:val="-4"/>
              </w:rPr>
              <w:lastRenderedPageBreak/>
              <w:t>2.2.4. по выданным авансам на услуги по содержанию имущества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t>2.2.5. по выданным авансам на прочие услуги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rPr>
                <w:spacing w:val="-4"/>
              </w:rPr>
              <w:t>2.2.6. по выданным авансам на приобретение основных средств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rPr>
                <w:spacing w:val="-3"/>
              </w:rPr>
              <w:t>2,2.7, по выданным авансам на приобретение нематериальных активов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rPr>
                <w:spacing w:val="-3"/>
              </w:rPr>
              <w:t xml:space="preserve">2,2.8. по выданным авансам на приобретение </w:t>
            </w:r>
            <w:proofErr w:type="spellStart"/>
            <w:r w:rsidRPr="002533E3">
              <w:rPr>
                <w:spacing w:val="-3"/>
              </w:rPr>
              <w:t>непроизведенных</w:t>
            </w:r>
            <w:proofErr w:type="spellEnd"/>
            <w:r w:rsidRPr="002533E3">
              <w:rPr>
                <w:spacing w:val="-3"/>
              </w:rPr>
              <w:t xml:space="preserve"> активов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rPr>
                <w:spacing w:val="-4"/>
              </w:rPr>
              <w:t>2.2,9, по выданным авансам на приобретение материальных запасов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t>2,2,10. по выданным авансам на прочие расходы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rPr>
                <w:spacing w:val="-4"/>
              </w:rPr>
              <w:t xml:space="preserve">2.3. Дебиторская задолженность по выданным авансам за счет доходов, </w:t>
            </w:r>
            <w:r w:rsidRPr="002533E3">
              <w:rPr>
                <w:spacing w:val="-3"/>
              </w:rPr>
              <w:t>полученных от платной и иной приносящей доход деятельности, всего: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t>в том числе: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t>2.3.1. по выданным авансам на услуги связи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t>2,3.2. по выданным авансам на транспортные услуги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t>2.3.3. по выданным авансам на коммунальные услуги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rPr>
                <w:spacing w:val="-5"/>
              </w:rPr>
              <w:t>2.3.4. по выданным авансам на услуги по содержанию имущества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t xml:space="preserve">2.3.5. </w:t>
            </w:r>
            <w:r w:rsidRPr="002533E3">
              <w:rPr>
                <w:lang w:val="en-US"/>
              </w:rPr>
              <w:t>no</w:t>
            </w:r>
            <w:r w:rsidRPr="002533E3">
              <w:t xml:space="preserve"> выданным авансам на прочие услуги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rPr>
                <w:spacing w:val="-2"/>
              </w:rPr>
              <w:t>2.3.6. по выданным авансам на приобретение основных средств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rPr>
                <w:spacing w:val="-2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rPr>
                <w:spacing w:val="-2"/>
              </w:rPr>
              <w:t xml:space="preserve">2.3.8. по выданным авансам на приобретение </w:t>
            </w:r>
            <w:proofErr w:type="spellStart"/>
            <w:r w:rsidRPr="002533E3">
              <w:rPr>
                <w:spacing w:val="-2"/>
              </w:rPr>
              <w:t>непроизведенных</w:t>
            </w:r>
            <w:proofErr w:type="spellEnd"/>
            <w:r w:rsidRPr="002533E3">
              <w:rPr>
                <w:spacing w:val="-2"/>
              </w:rPr>
              <w:t xml:space="preserve"> активов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rPr>
                <w:spacing w:val="-2"/>
              </w:rPr>
              <w:t>2.3.9, по выданным авансам на приобретение материальных запасов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t>2.3.10. по выданным авансам на прочие расходы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rPr>
                <w:b/>
                <w:bCs/>
              </w:rPr>
              <w:t>1П. Обязательства, всего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t>из них: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t>3.1. Просроченная кредиторская задолженность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rPr>
                <w:spacing w:val="-2"/>
              </w:rPr>
              <w:t xml:space="preserve">3,2. Кредиторская задолженность по расчетам с поставщиками и </w:t>
            </w:r>
            <w:r w:rsidRPr="002533E3">
              <w:rPr>
                <w:spacing w:val="-1"/>
              </w:rPr>
              <w:t xml:space="preserve">подрядчиками за счет средств бюджета муниципального образования - </w:t>
            </w:r>
            <w:proofErr w:type="spellStart"/>
            <w:r w:rsidRPr="002533E3">
              <w:rPr>
                <w:spacing w:val="-1"/>
              </w:rPr>
              <w:t>Кадомский</w:t>
            </w:r>
            <w:proofErr w:type="spellEnd"/>
            <w:r w:rsidRPr="002533E3">
              <w:rPr>
                <w:spacing w:val="-1"/>
              </w:rPr>
              <w:t xml:space="preserve"> муниципальный район, всего:</w:t>
            </w:r>
          </w:p>
        </w:tc>
        <w:tc>
          <w:tcPr>
            <w:tcW w:w="3038" w:type="dxa"/>
          </w:tcPr>
          <w:p w:rsidR="00522824" w:rsidRPr="002533E3" w:rsidRDefault="00522824" w:rsidP="008D1959">
            <w:r w:rsidRPr="002533E3">
              <w:t>236367,06</w:t>
            </w:r>
          </w:p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t>в том числе: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t>3.2.1. по начислениям на выплаты по оплате труда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t>3.2.2. по оплате услуг связи</w:t>
            </w:r>
          </w:p>
        </w:tc>
        <w:tc>
          <w:tcPr>
            <w:tcW w:w="3038" w:type="dxa"/>
          </w:tcPr>
          <w:p w:rsidR="00522824" w:rsidRPr="002533E3" w:rsidRDefault="00522824" w:rsidP="008D1959">
            <w:r w:rsidRPr="002533E3">
              <w:t>3136,90</w:t>
            </w:r>
          </w:p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t>3.2.3. по оплате транспортных услуг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lastRenderedPageBreak/>
              <w:t>3.2.4. по оплате коммунальных услуг</w:t>
            </w:r>
          </w:p>
        </w:tc>
        <w:tc>
          <w:tcPr>
            <w:tcW w:w="3038" w:type="dxa"/>
          </w:tcPr>
          <w:p w:rsidR="00522824" w:rsidRPr="002533E3" w:rsidRDefault="00522824" w:rsidP="008D1959">
            <w:r w:rsidRPr="002533E3">
              <w:t>152961,50</w:t>
            </w:r>
          </w:p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t>3.2.5. по оплате услуг по содержанию имущества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t>3.2.6. по оплате прочих услуг</w:t>
            </w:r>
          </w:p>
        </w:tc>
        <w:tc>
          <w:tcPr>
            <w:tcW w:w="3038" w:type="dxa"/>
          </w:tcPr>
          <w:p w:rsidR="00522824" w:rsidRPr="002533E3" w:rsidRDefault="00522824" w:rsidP="008D1959">
            <w:r w:rsidRPr="002533E3">
              <w:t>37459,71</w:t>
            </w:r>
          </w:p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t>3.2.7. по приобретению основных средств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t>3.2.8. по приобретению нематериальных активов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t xml:space="preserve">3.2.9. по приобретению </w:t>
            </w:r>
            <w:proofErr w:type="spellStart"/>
            <w:r w:rsidRPr="002533E3">
              <w:t>непроизведенных</w:t>
            </w:r>
            <w:proofErr w:type="spellEnd"/>
            <w:r w:rsidRPr="002533E3">
              <w:t xml:space="preserve"> активов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t>3.2.10. по приобретению материальных запасов</w:t>
            </w:r>
          </w:p>
        </w:tc>
        <w:tc>
          <w:tcPr>
            <w:tcW w:w="3038" w:type="dxa"/>
          </w:tcPr>
          <w:p w:rsidR="00522824" w:rsidRPr="002533E3" w:rsidRDefault="00522824" w:rsidP="008D1959">
            <w:r w:rsidRPr="002533E3">
              <w:t>42808,95</w:t>
            </w:r>
          </w:p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t>3.2.11. по оплате прочих расходов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t>3.2.12. по платежам в бюджет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t>3.2.13. по прочим расчетам с кредиторами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rPr>
                <w:spacing w:val="-2"/>
              </w:rPr>
              <w:t xml:space="preserve">3.3. Кредиторская задолженность по расчетам с поставщиками и </w:t>
            </w:r>
            <w:r w:rsidRPr="002533E3">
              <w:rPr>
                <w:spacing w:val="-1"/>
              </w:rPr>
              <w:t xml:space="preserve">подрядчиками за счет доходов, полученных от платной и иной </w:t>
            </w:r>
            <w:r w:rsidRPr="002533E3">
              <w:t>приносящей доход деятельности, всего: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t>в том числе: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t>3.3.1. по начислениям на выплаты по оплате труда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t>3.3.2. по оплате услуг связи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t>3.3.3, по оплате транспортных услуг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t>3.3.4. по оплате коммунальных услуг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t>3.3.5. по оплате услуг по содержанию имущества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t>3.3.6. по оплате прочих услуг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t>3.3.7. по приобретению основных средств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t>3.3.8. по приобретению нематериальных активов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t xml:space="preserve">3.3.9. по приобретению </w:t>
            </w:r>
            <w:proofErr w:type="spellStart"/>
            <w:r w:rsidRPr="002533E3">
              <w:t>непроизведенных</w:t>
            </w:r>
            <w:proofErr w:type="spellEnd"/>
            <w:r w:rsidRPr="002533E3">
              <w:t xml:space="preserve"> активов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t>3.3.10. по приобретению материальных запасов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t>3.3.11. по оплате прочих расходов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t>3.3.12. по платежам в бюджет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  <w:tr w:rsidR="00522824" w:rsidRPr="002533E3" w:rsidTr="008D1959">
        <w:tc>
          <w:tcPr>
            <w:tcW w:w="7054" w:type="dxa"/>
          </w:tcPr>
          <w:p w:rsidR="00522824" w:rsidRPr="002533E3" w:rsidRDefault="00522824" w:rsidP="008D1959">
            <w:r w:rsidRPr="002533E3">
              <w:t>3.3.13. по прочим расчетам с кредиторами</w:t>
            </w:r>
          </w:p>
        </w:tc>
        <w:tc>
          <w:tcPr>
            <w:tcW w:w="3038" w:type="dxa"/>
          </w:tcPr>
          <w:p w:rsidR="00522824" w:rsidRPr="002533E3" w:rsidRDefault="00522824" w:rsidP="008D1959"/>
        </w:tc>
      </w:tr>
    </w:tbl>
    <w:p w:rsidR="00522824" w:rsidRPr="00596ECF" w:rsidRDefault="00522824" w:rsidP="00522824">
      <w:pPr>
        <w:rPr>
          <w:sz w:val="26"/>
          <w:szCs w:val="26"/>
        </w:rPr>
      </w:pPr>
    </w:p>
    <w:p w:rsidR="00522824" w:rsidRPr="00D96258" w:rsidRDefault="00522824" w:rsidP="00522824">
      <w:pPr>
        <w:jc w:val="center"/>
        <w:rPr>
          <w:b/>
          <w:sz w:val="26"/>
          <w:szCs w:val="26"/>
        </w:rPr>
      </w:pPr>
      <w:r w:rsidRPr="00D96258">
        <w:rPr>
          <w:b/>
          <w:spacing w:val="-3"/>
          <w:sz w:val="26"/>
          <w:szCs w:val="26"/>
          <w:lang w:val="en-US"/>
        </w:rPr>
        <w:t>III</w:t>
      </w:r>
      <w:r w:rsidRPr="00D96258">
        <w:rPr>
          <w:b/>
          <w:spacing w:val="-3"/>
          <w:sz w:val="26"/>
          <w:szCs w:val="26"/>
        </w:rPr>
        <w:t>. Показатели по поступлениям и выплатам учреждения</w:t>
      </w:r>
    </w:p>
    <w:p w:rsidR="00522824" w:rsidRPr="00596ECF" w:rsidRDefault="00522824" w:rsidP="00522824">
      <w:pPr>
        <w:rPr>
          <w:sz w:val="26"/>
          <w:szCs w:val="26"/>
        </w:rPr>
      </w:pPr>
    </w:p>
    <w:tbl>
      <w:tblPr>
        <w:tblW w:w="1072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27"/>
        <w:gridCol w:w="10"/>
        <w:gridCol w:w="1459"/>
        <w:gridCol w:w="141"/>
        <w:gridCol w:w="1129"/>
        <w:gridCol w:w="28"/>
        <w:gridCol w:w="1911"/>
        <w:gridCol w:w="19"/>
        <w:gridCol w:w="1383"/>
        <w:gridCol w:w="19"/>
      </w:tblGrid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627" w:type="dxa"/>
            <w:shd w:val="clear" w:color="auto" w:fill="FFFFFF"/>
          </w:tcPr>
          <w:p w:rsidR="00522824" w:rsidRPr="0028570F" w:rsidRDefault="00522824" w:rsidP="008D1959">
            <w:r w:rsidRPr="0028570F">
              <w:lastRenderedPageBreak/>
              <w:t>Наименование показателя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t xml:space="preserve">Код по </w:t>
            </w:r>
            <w:r w:rsidRPr="0028570F">
              <w:rPr>
                <w:spacing w:val="-3"/>
              </w:rPr>
              <w:t xml:space="preserve">бюджетной </w:t>
            </w:r>
            <w:r w:rsidRPr="0028570F">
              <w:rPr>
                <w:spacing w:val="-5"/>
              </w:rPr>
              <w:t xml:space="preserve">классификации </w:t>
            </w:r>
            <w:r w:rsidRPr="0028570F">
              <w:t xml:space="preserve">операции сектора </w:t>
            </w:r>
            <w:r w:rsidRPr="0028570F">
              <w:rPr>
                <w:spacing w:val="-3"/>
              </w:rPr>
              <w:t>государствен</w:t>
            </w:r>
            <w:r w:rsidRPr="0028570F">
              <w:rPr>
                <w:spacing w:val="-3"/>
              </w:rPr>
              <w:softHyphen/>
            </w:r>
            <w:r w:rsidRPr="0028570F">
              <w:t xml:space="preserve">ного </w:t>
            </w:r>
            <w:r w:rsidRPr="0028570F">
              <w:rPr>
                <w:spacing w:val="-3"/>
              </w:rPr>
              <w:t>управления</w:t>
            </w:r>
          </w:p>
        </w:tc>
        <w:tc>
          <w:tcPr>
            <w:tcW w:w="1298" w:type="dxa"/>
            <w:gridSpan w:val="3"/>
            <w:shd w:val="clear" w:color="auto" w:fill="FFFFFF"/>
          </w:tcPr>
          <w:p w:rsidR="00522824" w:rsidRPr="0028570F" w:rsidRDefault="00522824" w:rsidP="008D1959">
            <w:r w:rsidRPr="0028570F">
              <w:t>Всего</w:t>
            </w:r>
          </w:p>
        </w:tc>
        <w:tc>
          <w:tcPr>
            <w:tcW w:w="3332" w:type="dxa"/>
            <w:gridSpan w:val="4"/>
            <w:shd w:val="clear" w:color="auto" w:fill="FFFFFF"/>
          </w:tcPr>
          <w:p w:rsidR="00522824" w:rsidRPr="0028570F" w:rsidRDefault="00522824" w:rsidP="008D1959">
            <w:r w:rsidRPr="0028570F">
              <w:t>в том числе</w:t>
            </w: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trHeight w:hRule="exact" w:val="1894"/>
        </w:trPr>
        <w:tc>
          <w:tcPr>
            <w:tcW w:w="4627" w:type="dxa"/>
            <w:shd w:val="clear" w:color="auto" w:fill="FFFFFF"/>
          </w:tcPr>
          <w:p w:rsidR="00522824" w:rsidRPr="0028570F" w:rsidRDefault="00522824" w:rsidP="008D1959"/>
          <w:p w:rsidR="00522824" w:rsidRPr="0028570F" w:rsidRDefault="00522824" w:rsidP="008D1959"/>
        </w:tc>
        <w:tc>
          <w:tcPr>
            <w:tcW w:w="1469" w:type="dxa"/>
            <w:gridSpan w:val="2"/>
            <w:shd w:val="clear" w:color="auto" w:fill="FFFFFF"/>
          </w:tcPr>
          <w:p w:rsidR="00522824" w:rsidRPr="0028570F" w:rsidRDefault="00522824" w:rsidP="008D1959"/>
          <w:p w:rsidR="00522824" w:rsidRPr="0028570F" w:rsidRDefault="00522824" w:rsidP="008D1959"/>
        </w:tc>
        <w:tc>
          <w:tcPr>
            <w:tcW w:w="1298" w:type="dxa"/>
            <w:gridSpan w:val="3"/>
            <w:shd w:val="clear" w:color="auto" w:fill="FFFFFF"/>
          </w:tcPr>
          <w:p w:rsidR="00522824" w:rsidRPr="0028570F" w:rsidRDefault="00522824" w:rsidP="008D1959"/>
          <w:p w:rsidR="00522824" w:rsidRPr="0028570F" w:rsidRDefault="00522824" w:rsidP="008D1959"/>
        </w:tc>
        <w:tc>
          <w:tcPr>
            <w:tcW w:w="1930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t xml:space="preserve">операции </w:t>
            </w:r>
            <w:proofErr w:type="gramStart"/>
            <w:r w:rsidRPr="0028570F">
              <w:t>по</w:t>
            </w:r>
            <w:proofErr w:type="gramEnd"/>
          </w:p>
          <w:p w:rsidR="00522824" w:rsidRPr="0028570F" w:rsidRDefault="00522824" w:rsidP="008D1959">
            <w:r w:rsidRPr="0028570F">
              <w:rPr>
                <w:spacing w:val="-2"/>
              </w:rPr>
              <w:t>лицевым счетам,</w:t>
            </w:r>
          </w:p>
          <w:p w:rsidR="00522824" w:rsidRPr="0028570F" w:rsidRDefault="00522824" w:rsidP="008D1959">
            <w:proofErr w:type="gramStart"/>
            <w:r w:rsidRPr="0028570F">
              <w:rPr>
                <w:spacing w:val="-4"/>
              </w:rPr>
              <w:t>открытым</w:t>
            </w:r>
            <w:proofErr w:type="gramEnd"/>
            <w:r w:rsidRPr="0028570F">
              <w:rPr>
                <w:spacing w:val="-4"/>
              </w:rPr>
              <w:t xml:space="preserve"> в органе</w:t>
            </w:r>
          </w:p>
          <w:p w:rsidR="00522824" w:rsidRPr="0028570F" w:rsidRDefault="00522824" w:rsidP="008D1959">
            <w:r w:rsidRPr="0028570F">
              <w:rPr>
                <w:spacing w:val="-2"/>
              </w:rPr>
              <w:t>Федерального</w:t>
            </w:r>
          </w:p>
          <w:p w:rsidR="00522824" w:rsidRPr="0028570F" w:rsidRDefault="00522824" w:rsidP="008D1959">
            <w:r w:rsidRPr="0028570F">
              <w:rPr>
                <w:spacing w:val="-3"/>
              </w:rPr>
              <w:t>казначейства,</w:t>
            </w:r>
          </w:p>
          <w:p w:rsidR="00522824" w:rsidRPr="0028570F" w:rsidRDefault="00522824" w:rsidP="008D1959">
            <w:r w:rsidRPr="0028570F">
              <w:rPr>
                <w:spacing w:val="-4"/>
              </w:rPr>
              <w:t xml:space="preserve">финансовом </w:t>
            </w:r>
            <w:proofErr w:type="gramStart"/>
            <w:r w:rsidRPr="0028570F">
              <w:rPr>
                <w:spacing w:val="-4"/>
              </w:rPr>
              <w:t>органе</w:t>
            </w:r>
            <w:proofErr w:type="gramEnd"/>
          </w:p>
          <w:p w:rsidR="00522824" w:rsidRPr="0028570F" w:rsidRDefault="00522824" w:rsidP="008D1959">
            <w:r w:rsidRPr="0028570F">
              <w:rPr>
                <w:spacing w:val="-3"/>
              </w:rPr>
              <w:t>муниципального</w:t>
            </w:r>
          </w:p>
          <w:p w:rsidR="00522824" w:rsidRPr="0028570F" w:rsidRDefault="00522824" w:rsidP="008D1959">
            <w:r w:rsidRPr="0028570F">
              <w:rPr>
                <w:spacing w:val="-1"/>
              </w:rPr>
              <w:t xml:space="preserve">образования </w:t>
            </w:r>
          </w:p>
        </w:tc>
        <w:tc>
          <w:tcPr>
            <w:tcW w:w="1402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rPr>
                <w:spacing w:val="-1"/>
              </w:rPr>
              <w:t xml:space="preserve">операции </w:t>
            </w:r>
            <w:proofErr w:type="gramStart"/>
            <w:r w:rsidRPr="0028570F">
              <w:rPr>
                <w:spacing w:val="-1"/>
              </w:rPr>
              <w:t>по</w:t>
            </w:r>
            <w:proofErr w:type="gramEnd"/>
          </w:p>
          <w:p w:rsidR="00522824" w:rsidRPr="0028570F" w:rsidRDefault="00522824" w:rsidP="008D1959">
            <w:r w:rsidRPr="0028570F">
              <w:t>счетам,</w:t>
            </w:r>
          </w:p>
          <w:p w:rsidR="00522824" w:rsidRPr="0028570F" w:rsidRDefault="00522824" w:rsidP="008D1959">
            <w:r w:rsidRPr="0028570F">
              <w:t>открытым в</w:t>
            </w:r>
          </w:p>
          <w:p w:rsidR="00522824" w:rsidRPr="0028570F" w:rsidRDefault="00522824" w:rsidP="008D1959">
            <w:r w:rsidRPr="0028570F">
              <w:rPr>
                <w:spacing w:val="-1"/>
              </w:rPr>
              <w:t>кредитных</w:t>
            </w:r>
          </w:p>
          <w:p w:rsidR="00522824" w:rsidRPr="0028570F" w:rsidRDefault="00522824" w:rsidP="008D1959">
            <w:proofErr w:type="gramStart"/>
            <w:r w:rsidRPr="0028570F">
              <w:rPr>
                <w:spacing w:val="-3"/>
              </w:rPr>
              <w:t>организациях</w:t>
            </w:r>
            <w:proofErr w:type="gramEnd"/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4627" w:type="dxa"/>
            <w:shd w:val="clear" w:color="auto" w:fill="FFFFFF"/>
          </w:tcPr>
          <w:p w:rsidR="00522824" w:rsidRPr="0028570F" w:rsidRDefault="00522824" w:rsidP="008D1959">
            <w:r w:rsidRPr="0028570F">
              <w:rPr>
                <w:spacing w:val="-4"/>
              </w:rPr>
              <w:t xml:space="preserve">Планируемый остаток средств на начало </w:t>
            </w:r>
            <w:r w:rsidRPr="0028570F">
              <w:t>планируемого года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rPr>
                <w:lang w:val="en-US"/>
              </w:rPr>
              <w:t>X</w:t>
            </w:r>
          </w:p>
        </w:tc>
        <w:tc>
          <w:tcPr>
            <w:tcW w:w="1298" w:type="dxa"/>
            <w:gridSpan w:val="3"/>
            <w:shd w:val="clear" w:color="auto" w:fill="FFFFFF"/>
          </w:tcPr>
          <w:p w:rsidR="00522824" w:rsidRPr="0028570F" w:rsidRDefault="00522824" w:rsidP="008D1959"/>
        </w:tc>
        <w:tc>
          <w:tcPr>
            <w:tcW w:w="1930" w:type="dxa"/>
            <w:gridSpan w:val="2"/>
            <w:shd w:val="clear" w:color="auto" w:fill="FFFFFF"/>
          </w:tcPr>
          <w:p w:rsidR="00522824" w:rsidRPr="0028570F" w:rsidRDefault="00522824" w:rsidP="008D1959"/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627" w:type="dxa"/>
            <w:shd w:val="clear" w:color="auto" w:fill="FFFFFF"/>
          </w:tcPr>
          <w:p w:rsidR="00522824" w:rsidRPr="0028570F" w:rsidRDefault="00522824" w:rsidP="008D1959">
            <w:r w:rsidRPr="0028570F">
              <w:rPr>
                <w:b/>
                <w:bCs/>
              </w:rPr>
              <w:t>Поступления, всего: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rPr>
                <w:lang w:val="en-US"/>
              </w:rPr>
              <w:t>X</w:t>
            </w:r>
          </w:p>
        </w:tc>
        <w:tc>
          <w:tcPr>
            <w:tcW w:w="1298" w:type="dxa"/>
            <w:gridSpan w:val="3"/>
            <w:shd w:val="clear" w:color="auto" w:fill="FFFFFF"/>
          </w:tcPr>
          <w:p w:rsidR="00522824" w:rsidRPr="0028570F" w:rsidRDefault="00522824" w:rsidP="008D1959">
            <w:r>
              <w:t>23303477,88</w:t>
            </w:r>
          </w:p>
        </w:tc>
        <w:tc>
          <w:tcPr>
            <w:tcW w:w="1930" w:type="dxa"/>
            <w:gridSpan w:val="2"/>
            <w:shd w:val="clear" w:color="auto" w:fill="FFFFFF"/>
          </w:tcPr>
          <w:p w:rsidR="00522824" w:rsidRPr="0028570F" w:rsidRDefault="00522824" w:rsidP="008D1959">
            <w:r>
              <w:t>23303477,88</w:t>
            </w:r>
          </w:p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627" w:type="dxa"/>
            <w:shd w:val="clear" w:color="auto" w:fill="FFFFFF"/>
          </w:tcPr>
          <w:p w:rsidR="00522824" w:rsidRPr="0028570F" w:rsidRDefault="00522824" w:rsidP="008D1959">
            <w:r w:rsidRPr="0028570F">
              <w:t>В том числе;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rPr>
                <w:lang w:val="en-US"/>
              </w:rPr>
              <w:t>X</w:t>
            </w:r>
          </w:p>
        </w:tc>
        <w:tc>
          <w:tcPr>
            <w:tcW w:w="1298" w:type="dxa"/>
            <w:gridSpan w:val="3"/>
            <w:shd w:val="clear" w:color="auto" w:fill="FFFFFF"/>
          </w:tcPr>
          <w:p w:rsidR="00522824" w:rsidRPr="0028570F" w:rsidRDefault="00522824" w:rsidP="008D1959"/>
        </w:tc>
        <w:tc>
          <w:tcPr>
            <w:tcW w:w="1930" w:type="dxa"/>
            <w:gridSpan w:val="2"/>
            <w:shd w:val="clear" w:color="auto" w:fill="FFFFFF"/>
          </w:tcPr>
          <w:p w:rsidR="00522824" w:rsidRPr="0028570F" w:rsidRDefault="00522824" w:rsidP="008D1959"/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4627" w:type="dxa"/>
            <w:shd w:val="clear" w:color="auto" w:fill="FFFFFF"/>
          </w:tcPr>
          <w:p w:rsidR="00522824" w:rsidRPr="0028570F" w:rsidRDefault="00522824" w:rsidP="008D1959">
            <w:r w:rsidRPr="0028570F">
              <w:rPr>
                <w:spacing w:val="-4"/>
              </w:rPr>
              <w:t xml:space="preserve">Субсидии на выполнение муниципального </w:t>
            </w:r>
            <w:r w:rsidRPr="0028570F">
              <w:t>задания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rPr>
                <w:lang w:val="en-US"/>
              </w:rPr>
              <w:t>X</w:t>
            </w:r>
          </w:p>
        </w:tc>
        <w:tc>
          <w:tcPr>
            <w:tcW w:w="1298" w:type="dxa"/>
            <w:gridSpan w:val="3"/>
            <w:shd w:val="clear" w:color="auto" w:fill="FFFFFF"/>
          </w:tcPr>
          <w:p w:rsidR="00522824" w:rsidRPr="0028570F" w:rsidRDefault="00522824" w:rsidP="008D1959">
            <w:r>
              <w:t>20763310,00</w:t>
            </w:r>
          </w:p>
        </w:tc>
        <w:tc>
          <w:tcPr>
            <w:tcW w:w="1930" w:type="dxa"/>
            <w:gridSpan w:val="2"/>
            <w:shd w:val="clear" w:color="auto" w:fill="FFFFFF"/>
          </w:tcPr>
          <w:p w:rsidR="00522824" w:rsidRPr="0028570F" w:rsidRDefault="00522824" w:rsidP="008D1959">
            <w:r>
              <w:t>20763310,00</w:t>
            </w:r>
          </w:p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627" w:type="dxa"/>
            <w:shd w:val="clear" w:color="auto" w:fill="FFFFFF"/>
          </w:tcPr>
          <w:p w:rsidR="00522824" w:rsidRPr="0028570F" w:rsidRDefault="00522824" w:rsidP="008D1959">
            <w:r w:rsidRPr="0028570F">
              <w:t>Целевые субсидии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rPr>
                <w:lang w:val="en-US"/>
              </w:rPr>
              <w:t>X</w:t>
            </w:r>
          </w:p>
        </w:tc>
        <w:tc>
          <w:tcPr>
            <w:tcW w:w="1298" w:type="dxa"/>
            <w:gridSpan w:val="3"/>
            <w:shd w:val="clear" w:color="auto" w:fill="FFFFFF"/>
          </w:tcPr>
          <w:p w:rsidR="00522824" w:rsidRPr="0028570F" w:rsidRDefault="00522824" w:rsidP="008D1959">
            <w:r>
              <w:t>2540167,88</w:t>
            </w:r>
          </w:p>
        </w:tc>
        <w:tc>
          <w:tcPr>
            <w:tcW w:w="1930" w:type="dxa"/>
            <w:gridSpan w:val="2"/>
            <w:shd w:val="clear" w:color="auto" w:fill="FFFFFF"/>
          </w:tcPr>
          <w:p w:rsidR="00522824" w:rsidRPr="0028570F" w:rsidRDefault="00522824" w:rsidP="008D1959">
            <w:r>
              <w:t>2540167,88</w:t>
            </w:r>
          </w:p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627" w:type="dxa"/>
            <w:shd w:val="clear" w:color="auto" w:fill="FFFFFF"/>
          </w:tcPr>
          <w:p w:rsidR="00522824" w:rsidRPr="0028570F" w:rsidRDefault="00522824" w:rsidP="008D1959">
            <w:r w:rsidRPr="0028570F">
              <w:t>Бюджетные инвестиции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22824" w:rsidRPr="0028570F" w:rsidRDefault="00522824" w:rsidP="008D1959"/>
        </w:tc>
        <w:tc>
          <w:tcPr>
            <w:tcW w:w="1298" w:type="dxa"/>
            <w:gridSpan w:val="3"/>
            <w:shd w:val="clear" w:color="auto" w:fill="FFFFFF"/>
          </w:tcPr>
          <w:p w:rsidR="00522824" w:rsidRPr="0028570F" w:rsidRDefault="00522824" w:rsidP="008D1959"/>
        </w:tc>
        <w:tc>
          <w:tcPr>
            <w:tcW w:w="1930" w:type="dxa"/>
            <w:gridSpan w:val="2"/>
            <w:shd w:val="clear" w:color="auto" w:fill="FFFFFF"/>
          </w:tcPr>
          <w:p w:rsidR="00522824" w:rsidRPr="0028570F" w:rsidRDefault="00522824" w:rsidP="008D1959"/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trHeight w:hRule="exact" w:val="1867"/>
        </w:trPr>
        <w:tc>
          <w:tcPr>
            <w:tcW w:w="4627" w:type="dxa"/>
            <w:shd w:val="clear" w:color="auto" w:fill="FFFFFF"/>
          </w:tcPr>
          <w:p w:rsidR="00522824" w:rsidRPr="0028570F" w:rsidRDefault="00522824" w:rsidP="008D1959">
            <w:r w:rsidRPr="0028570F">
              <w:rPr>
                <w:spacing w:val="-2"/>
              </w:rPr>
              <w:t xml:space="preserve">Поступления от оказания муниципальным </w:t>
            </w:r>
            <w:r w:rsidRPr="0028570F">
              <w:t xml:space="preserve">учреждением услуг (выполнения работ), </w:t>
            </w:r>
            <w:r w:rsidRPr="0028570F">
              <w:rPr>
                <w:spacing w:val="-2"/>
              </w:rPr>
              <w:t xml:space="preserve">предоставление которых для физических и </w:t>
            </w:r>
            <w:r w:rsidRPr="0028570F">
              <w:rPr>
                <w:spacing w:val="-4"/>
              </w:rPr>
              <w:t xml:space="preserve">юридических лиц осуществляется на платной </w:t>
            </w:r>
            <w:r w:rsidRPr="0028570F">
              <w:t>основе, всего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rPr>
                <w:lang w:val="en-US"/>
              </w:rPr>
              <w:t>X</w:t>
            </w:r>
          </w:p>
        </w:tc>
        <w:tc>
          <w:tcPr>
            <w:tcW w:w="1298" w:type="dxa"/>
            <w:gridSpan w:val="3"/>
            <w:shd w:val="clear" w:color="auto" w:fill="FFFFFF"/>
          </w:tcPr>
          <w:p w:rsidR="00522824" w:rsidRPr="0028570F" w:rsidRDefault="00522824" w:rsidP="008D1959"/>
        </w:tc>
        <w:tc>
          <w:tcPr>
            <w:tcW w:w="1930" w:type="dxa"/>
            <w:gridSpan w:val="2"/>
            <w:shd w:val="clear" w:color="auto" w:fill="FFFFFF"/>
          </w:tcPr>
          <w:p w:rsidR="00522824" w:rsidRPr="0028570F" w:rsidRDefault="00522824" w:rsidP="008D1959"/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627" w:type="dxa"/>
            <w:shd w:val="clear" w:color="auto" w:fill="FFFFFF"/>
          </w:tcPr>
          <w:p w:rsidR="00522824" w:rsidRPr="0028570F" w:rsidRDefault="00522824" w:rsidP="008D1959">
            <w:r w:rsidRPr="0028570F">
              <w:t>в том числе: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rPr>
                <w:lang w:val="en-US"/>
              </w:rPr>
              <w:t>X</w:t>
            </w:r>
          </w:p>
        </w:tc>
        <w:tc>
          <w:tcPr>
            <w:tcW w:w="1298" w:type="dxa"/>
            <w:gridSpan w:val="3"/>
            <w:shd w:val="clear" w:color="auto" w:fill="FFFFFF"/>
          </w:tcPr>
          <w:p w:rsidR="00522824" w:rsidRPr="0028570F" w:rsidRDefault="00522824" w:rsidP="008D1959"/>
        </w:tc>
        <w:tc>
          <w:tcPr>
            <w:tcW w:w="1930" w:type="dxa"/>
            <w:gridSpan w:val="2"/>
            <w:shd w:val="clear" w:color="auto" w:fill="FFFFFF"/>
          </w:tcPr>
          <w:p w:rsidR="00522824" w:rsidRPr="0028570F" w:rsidRDefault="00522824" w:rsidP="008D1959"/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627" w:type="dxa"/>
            <w:shd w:val="clear" w:color="auto" w:fill="FFFFFF"/>
          </w:tcPr>
          <w:p w:rsidR="00522824" w:rsidRPr="0028570F" w:rsidRDefault="00522824" w:rsidP="008D1959">
            <w:r w:rsidRPr="0028570F">
              <w:t>Услуга № 1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rPr>
                <w:lang w:val="en-US"/>
              </w:rPr>
              <w:t>X</w:t>
            </w:r>
          </w:p>
        </w:tc>
        <w:tc>
          <w:tcPr>
            <w:tcW w:w="1298" w:type="dxa"/>
            <w:gridSpan w:val="3"/>
            <w:shd w:val="clear" w:color="auto" w:fill="FFFFFF"/>
          </w:tcPr>
          <w:p w:rsidR="00522824" w:rsidRPr="0028570F" w:rsidRDefault="00522824" w:rsidP="008D1959">
            <w:r>
              <w:t>20763310,00</w:t>
            </w:r>
          </w:p>
        </w:tc>
        <w:tc>
          <w:tcPr>
            <w:tcW w:w="1930" w:type="dxa"/>
            <w:gridSpan w:val="2"/>
            <w:shd w:val="clear" w:color="auto" w:fill="FFFFFF"/>
          </w:tcPr>
          <w:p w:rsidR="00522824" w:rsidRPr="0028570F" w:rsidRDefault="00522824" w:rsidP="008D1959">
            <w:r>
              <w:t>20763310,00</w:t>
            </w:r>
          </w:p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  <w:r w:rsidRPr="00596ECF">
              <w:rPr>
                <w:sz w:val="26"/>
                <w:szCs w:val="26"/>
              </w:rPr>
              <w:t>-</w:t>
            </w: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627" w:type="dxa"/>
            <w:shd w:val="clear" w:color="auto" w:fill="FFFFFF"/>
          </w:tcPr>
          <w:p w:rsidR="00522824" w:rsidRPr="0028570F" w:rsidRDefault="00522824" w:rsidP="008D1959">
            <w:r w:rsidRPr="0028570F">
              <w:t>Услуга № 2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rPr>
                <w:lang w:val="en-US"/>
              </w:rPr>
              <w:t>X</w:t>
            </w:r>
          </w:p>
        </w:tc>
        <w:tc>
          <w:tcPr>
            <w:tcW w:w="1298" w:type="dxa"/>
            <w:gridSpan w:val="3"/>
            <w:shd w:val="clear" w:color="auto" w:fill="FFFFFF"/>
          </w:tcPr>
          <w:p w:rsidR="00522824" w:rsidRPr="0028570F" w:rsidRDefault="00522824" w:rsidP="008D1959"/>
        </w:tc>
        <w:tc>
          <w:tcPr>
            <w:tcW w:w="1930" w:type="dxa"/>
            <w:gridSpan w:val="2"/>
            <w:shd w:val="clear" w:color="auto" w:fill="FFFFFF"/>
          </w:tcPr>
          <w:p w:rsidR="00522824" w:rsidRPr="0028570F" w:rsidRDefault="00522824" w:rsidP="008D1959"/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627" w:type="dxa"/>
            <w:shd w:val="clear" w:color="auto" w:fill="FFFFFF"/>
          </w:tcPr>
          <w:p w:rsidR="00522824" w:rsidRPr="0028570F" w:rsidRDefault="00522824" w:rsidP="008D1959"/>
        </w:tc>
        <w:tc>
          <w:tcPr>
            <w:tcW w:w="1469" w:type="dxa"/>
            <w:gridSpan w:val="2"/>
            <w:shd w:val="clear" w:color="auto" w:fill="FFFFFF"/>
          </w:tcPr>
          <w:p w:rsidR="00522824" w:rsidRPr="0028570F" w:rsidRDefault="00522824" w:rsidP="008D1959"/>
        </w:tc>
        <w:tc>
          <w:tcPr>
            <w:tcW w:w="1298" w:type="dxa"/>
            <w:gridSpan w:val="3"/>
            <w:shd w:val="clear" w:color="auto" w:fill="FFFFFF"/>
          </w:tcPr>
          <w:p w:rsidR="00522824" w:rsidRPr="0028570F" w:rsidRDefault="00522824" w:rsidP="008D1959"/>
        </w:tc>
        <w:tc>
          <w:tcPr>
            <w:tcW w:w="1930" w:type="dxa"/>
            <w:gridSpan w:val="2"/>
            <w:shd w:val="clear" w:color="auto" w:fill="FFFFFF"/>
          </w:tcPr>
          <w:p w:rsidR="00522824" w:rsidRPr="0028570F" w:rsidRDefault="00522824" w:rsidP="008D1959"/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4627" w:type="dxa"/>
            <w:shd w:val="clear" w:color="auto" w:fill="FFFFFF"/>
          </w:tcPr>
          <w:p w:rsidR="00522824" w:rsidRPr="0028570F" w:rsidRDefault="00522824" w:rsidP="008D1959">
            <w:r w:rsidRPr="0028570F">
              <w:rPr>
                <w:spacing w:val="-4"/>
              </w:rPr>
              <w:t xml:space="preserve">Поступления от иной приносящей доход </w:t>
            </w:r>
            <w:r w:rsidRPr="0028570F">
              <w:t>деятельности, всего: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rPr>
                <w:lang w:val="en-US"/>
              </w:rPr>
              <w:t>X</w:t>
            </w:r>
          </w:p>
        </w:tc>
        <w:tc>
          <w:tcPr>
            <w:tcW w:w="1298" w:type="dxa"/>
            <w:gridSpan w:val="3"/>
            <w:shd w:val="clear" w:color="auto" w:fill="FFFFFF"/>
          </w:tcPr>
          <w:p w:rsidR="00522824" w:rsidRPr="0028570F" w:rsidRDefault="00522824" w:rsidP="008D1959"/>
        </w:tc>
        <w:tc>
          <w:tcPr>
            <w:tcW w:w="1930" w:type="dxa"/>
            <w:gridSpan w:val="2"/>
            <w:shd w:val="clear" w:color="auto" w:fill="FFFFFF"/>
          </w:tcPr>
          <w:p w:rsidR="00522824" w:rsidRPr="0028570F" w:rsidRDefault="00522824" w:rsidP="008D1959"/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27" w:type="dxa"/>
            <w:shd w:val="clear" w:color="auto" w:fill="FFFFFF"/>
          </w:tcPr>
          <w:p w:rsidR="00522824" w:rsidRPr="0028570F" w:rsidRDefault="00522824" w:rsidP="008D1959">
            <w:r w:rsidRPr="0028570F">
              <w:t>в том числе: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rPr>
                <w:lang w:val="en-US"/>
              </w:rPr>
              <w:t>X</w:t>
            </w:r>
          </w:p>
        </w:tc>
        <w:tc>
          <w:tcPr>
            <w:tcW w:w="1298" w:type="dxa"/>
            <w:gridSpan w:val="3"/>
            <w:shd w:val="clear" w:color="auto" w:fill="FFFFFF"/>
          </w:tcPr>
          <w:p w:rsidR="00522824" w:rsidRPr="0028570F" w:rsidRDefault="00522824" w:rsidP="008D1959"/>
        </w:tc>
        <w:tc>
          <w:tcPr>
            <w:tcW w:w="1930" w:type="dxa"/>
            <w:gridSpan w:val="2"/>
            <w:shd w:val="clear" w:color="auto" w:fill="FFFFFF"/>
          </w:tcPr>
          <w:p w:rsidR="00522824" w:rsidRPr="0028570F" w:rsidRDefault="00522824" w:rsidP="008D1959"/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627" w:type="dxa"/>
            <w:shd w:val="clear" w:color="auto" w:fill="FFFFFF"/>
          </w:tcPr>
          <w:p w:rsidR="00522824" w:rsidRPr="0028570F" w:rsidRDefault="00522824" w:rsidP="008D1959"/>
        </w:tc>
        <w:tc>
          <w:tcPr>
            <w:tcW w:w="1469" w:type="dxa"/>
            <w:gridSpan w:val="2"/>
            <w:shd w:val="clear" w:color="auto" w:fill="FFFFFF"/>
          </w:tcPr>
          <w:p w:rsidR="00522824" w:rsidRPr="0028570F" w:rsidRDefault="00522824" w:rsidP="008D1959"/>
        </w:tc>
        <w:tc>
          <w:tcPr>
            <w:tcW w:w="1298" w:type="dxa"/>
            <w:gridSpan w:val="3"/>
            <w:shd w:val="clear" w:color="auto" w:fill="FFFFFF"/>
          </w:tcPr>
          <w:p w:rsidR="00522824" w:rsidRPr="0028570F" w:rsidRDefault="00522824" w:rsidP="008D1959"/>
        </w:tc>
        <w:tc>
          <w:tcPr>
            <w:tcW w:w="1930" w:type="dxa"/>
            <w:gridSpan w:val="2"/>
            <w:shd w:val="clear" w:color="auto" w:fill="FFFFFF"/>
          </w:tcPr>
          <w:p w:rsidR="00522824" w:rsidRPr="0028570F" w:rsidRDefault="00522824" w:rsidP="008D1959"/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trHeight w:hRule="exact" w:val="669"/>
        </w:trPr>
        <w:tc>
          <w:tcPr>
            <w:tcW w:w="4627" w:type="dxa"/>
            <w:shd w:val="clear" w:color="auto" w:fill="FFFFFF"/>
          </w:tcPr>
          <w:p w:rsidR="00522824" w:rsidRPr="0028570F" w:rsidRDefault="00522824" w:rsidP="008D1959">
            <w:r w:rsidRPr="0028570F">
              <w:rPr>
                <w:spacing w:val="-4"/>
              </w:rPr>
              <w:t>Поступления от реализации ценных бумаг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rPr>
                <w:lang w:val="en-US"/>
              </w:rPr>
              <w:t>X</w:t>
            </w:r>
          </w:p>
        </w:tc>
        <w:tc>
          <w:tcPr>
            <w:tcW w:w="1298" w:type="dxa"/>
            <w:gridSpan w:val="3"/>
            <w:shd w:val="clear" w:color="auto" w:fill="FFFFFF"/>
          </w:tcPr>
          <w:p w:rsidR="00522824" w:rsidRPr="0028570F" w:rsidRDefault="00522824" w:rsidP="008D1959"/>
        </w:tc>
        <w:tc>
          <w:tcPr>
            <w:tcW w:w="1930" w:type="dxa"/>
            <w:gridSpan w:val="2"/>
            <w:shd w:val="clear" w:color="auto" w:fill="FFFFFF"/>
          </w:tcPr>
          <w:p w:rsidR="00522824" w:rsidRPr="0028570F" w:rsidRDefault="00522824" w:rsidP="008D1959"/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627" w:type="dxa"/>
            <w:shd w:val="clear" w:color="auto" w:fill="FFFFFF"/>
          </w:tcPr>
          <w:p w:rsidR="00522824" w:rsidRPr="0028570F" w:rsidRDefault="00522824" w:rsidP="008D1959">
            <w:r w:rsidRPr="0028570F">
              <w:rPr>
                <w:spacing w:val="-4"/>
              </w:rPr>
              <w:t xml:space="preserve">Планируемый остаток средств на конец </w:t>
            </w:r>
            <w:r w:rsidRPr="0028570F">
              <w:t>планируемого года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rPr>
                <w:lang w:val="en-US"/>
              </w:rPr>
              <w:t>X</w:t>
            </w:r>
          </w:p>
        </w:tc>
        <w:tc>
          <w:tcPr>
            <w:tcW w:w="1298" w:type="dxa"/>
            <w:gridSpan w:val="3"/>
            <w:shd w:val="clear" w:color="auto" w:fill="FFFFFF"/>
          </w:tcPr>
          <w:p w:rsidR="00522824" w:rsidRPr="0028570F" w:rsidRDefault="00522824" w:rsidP="008D1959"/>
        </w:tc>
        <w:tc>
          <w:tcPr>
            <w:tcW w:w="1930" w:type="dxa"/>
            <w:gridSpan w:val="2"/>
            <w:shd w:val="clear" w:color="auto" w:fill="FFFFFF"/>
          </w:tcPr>
          <w:p w:rsidR="00522824" w:rsidRPr="0028570F" w:rsidRDefault="00522824" w:rsidP="008D1959"/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627" w:type="dxa"/>
            <w:shd w:val="clear" w:color="auto" w:fill="FFFFFF"/>
          </w:tcPr>
          <w:p w:rsidR="00522824" w:rsidRPr="0028570F" w:rsidRDefault="00522824" w:rsidP="008D1959">
            <w:r w:rsidRPr="0028570F">
              <w:rPr>
                <w:b/>
                <w:bCs/>
              </w:rPr>
              <w:t>Выплаты, всего: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rPr>
                <w:b/>
                <w:bCs/>
              </w:rPr>
              <w:t>900</w:t>
            </w:r>
          </w:p>
        </w:tc>
        <w:tc>
          <w:tcPr>
            <w:tcW w:w="1298" w:type="dxa"/>
            <w:gridSpan w:val="3"/>
            <w:shd w:val="clear" w:color="auto" w:fill="FFFFFF"/>
          </w:tcPr>
          <w:p w:rsidR="00522824" w:rsidRPr="0028570F" w:rsidRDefault="00522824" w:rsidP="008D1959">
            <w:r>
              <w:t>23303477,88</w:t>
            </w:r>
          </w:p>
        </w:tc>
        <w:tc>
          <w:tcPr>
            <w:tcW w:w="1930" w:type="dxa"/>
            <w:gridSpan w:val="2"/>
            <w:shd w:val="clear" w:color="auto" w:fill="FFFFFF"/>
          </w:tcPr>
          <w:p w:rsidR="00522824" w:rsidRPr="0028570F" w:rsidRDefault="00522824" w:rsidP="008D1959">
            <w:r>
              <w:t>23303477,88</w:t>
            </w:r>
          </w:p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627" w:type="dxa"/>
            <w:shd w:val="clear" w:color="auto" w:fill="FFFFFF"/>
          </w:tcPr>
          <w:p w:rsidR="00522824" w:rsidRPr="0028570F" w:rsidRDefault="00522824" w:rsidP="008D1959">
            <w:r w:rsidRPr="0028570F">
              <w:t>в том числе: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22824" w:rsidRPr="0028570F" w:rsidRDefault="00522824" w:rsidP="008D1959"/>
        </w:tc>
        <w:tc>
          <w:tcPr>
            <w:tcW w:w="1298" w:type="dxa"/>
            <w:gridSpan w:val="3"/>
            <w:shd w:val="clear" w:color="auto" w:fill="FFFFFF"/>
          </w:tcPr>
          <w:p w:rsidR="00522824" w:rsidRPr="0028570F" w:rsidRDefault="00522824" w:rsidP="008D1959"/>
        </w:tc>
        <w:tc>
          <w:tcPr>
            <w:tcW w:w="1930" w:type="dxa"/>
            <w:gridSpan w:val="2"/>
            <w:shd w:val="clear" w:color="auto" w:fill="FFFFFF"/>
          </w:tcPr>
          <w:p w:rsidR="00522824" w:rsidRPr="0028570F" w:rsidRDefault="00522824" w:rsidP="008D1959"/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4627" w:type="dxa"/>
            <w:shd w:val="clear" w:color="auto" w:fill="FFFFFF"/>
          </w:tcPr>
          <w:p w:rsidR="00522824" w:rsidRPr="0028570F" w:rsidRDefault="00522824" w:rsidP="008D1959">
            <w:r w:rsidRPr="0028570F">
              <w:rPr>
                <w:spacing w:val="-4"/>
              </w:rPr>
              <w:t xml:space="preserve">Оплата труда и начисления на выплаты по </w:t>
            </w:r>
            <w:r w:rsidRPr="0028570F">
              <w:t>оплате труда, всего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t>210</w:t>
            </w:r>
          </w:p>
        </w:tc>
        <w:tc>
          <w:tcPr>
            <w:tcW w:w="1298" w:type="dxa"/>
            <w:gridSpan w:val="3"/>
            <w:shd w:val="clear" w:color="auto" w:fill="FFFFFF"/>
          </w:tcPr>
          <w:p w:rsidR="00522824" w:rsidRPr="0028570F" w:rsidRDefault="00522824" w:rsidP="008D1959">
            <w:r>
              <w:t>16843427,88</w:t>
            </w:r>
          </w:p>
        </w:tc>
        <w:tc>
          <w:tcPr>
            <w:tcW w:w="1930" w:type="dxa"/>
            <w:gridSpan w:val="2"/>
            <w:shd w:val="clear" w:color="auto" w:fill="FFFFFF"/>
          </w:tcPr>
          <w:p w:rsidR="00522824" w:rsidRPr="0028570F" w:rsidRDefault="00522824" w:rsidP="008D1959">
            <w:r>
              <w:t>16843427,88</w:t>
            </w:r>
          </w:p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394" w:type="dxa"/>
            <w:gridSpan w:val="6"/>
            <w:shd w:val="clear" w:color="auto" w:fill="FFFFFF"/>
          </w:tcPr>
          <w:p w:rsidR="00522824" w:rsidRPr="0028570F" w:rsidRDefault="00522824" w:rsidP="008D1959">
            <w:r w:rsidRPr="0028570F">
              <w:t>из них:</w:t>
            </w:r>
          </w:p>
        </w:tc>
        <w:tc>
          <w:tcPr>
            <w:tcW w:w="1930" w:type="dxa"/>
            <w:gridSpan w:val="2"/>
            <w:shd w:val="clear" w:color="auto" w:fill="FFFFFF"/>
          </w:tcPr>
          <w:p w:rsidR="00522824" w:rsidRPr="0028570F" w:rsidRDefault="00522824" w:rsidP="008D1959"/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  <w:r w:rsidRPr="00596ECF">
              <w:rPr>
                <w:sz w:val="26"/>
                <w:szCs w:val="26"/>
              </w:rPr>
              <w:t>-</w:t>
            </w: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627" w:type="dxa"/>
            <w:shd w:val="clear" w:color="auto" w:fill="FFFFFF"/>
          </w:tcPr>
          <w:p w:rsidR="00522824" w:rsidRPr="0028570F" w:rsidRDefault="00522824" w:rsidP="008D1959">
            <w:r w:rsidRPr="0028570F">
              <w:t>Заработная плата</w:t>
            </w:r>
          </w:p>
        </w:tc>
        <w:tc>
          <w:tcPr>
            <w:tcW w:w="1610" w:type="dxa"/>
            <w:gridSpan w:val="3"/>
            <w:shd w:val="clear" w:color="auto" w:fill="FFFFFF"/>
          </w:tcPr>
          <w:p w:rsidR="00522824" w:rsidRPr="0028570F" w:rsidRDefault="00522824" w:rsidP="008D1959">
            <w:r w:rsidRPr="0028570F">
              <w:t>211</w:t>
            </w:r>
          </w:p>
        </w:tc>
        <w:tc>
          <w:tcPr>
            <w:tcW w:w="1157" w:type="dxa"/>
            <w:gridSpan w:val="2"/>
            <w:shd w:val="clear" w:color="auto" w:fill="FFFFFF"/>
          </w:tcPr>
          <w:p w:rsidR="00522824" w:rsidRPr="0028570F" w:rsidRDefault="00522824" w:rsidP="008D1959">
            <w:r>
              <w:t>12886099,0</w:t>
            </w:r>
          </w:p>
        </w:tc>
        <w:tc>
          <w:tcPr>
            <w:tcW w:w="1930" w:type="dxa"/>
            <w:gridSpan w:val="2"/>
            <w:shd w:val="clear" w:color="auto" w:fill="FFFFFF"/>
          </w:tcPr>
          <w:p w:rsidR="00522824" w:rsidRPr="0028570F" w:rsidRDefault="00522824" w:rsidP="008D1959">
            <w:r>
              <w:t>12886099,00</w:t>
            </w:r>
          </w:p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627" w:type="dxa"/>
            <w:shd w:val="clear" w:color="auto" w:fill="FFFFFF"/>
          </w:tcPr>
          <w:p w:rsidR="00522824" w:rsidRPr="0028570F" w:rsidRDefault="00522824" w:rsidP="008D1959">
            <w:r w:rsidRPr="0028570F">
              <w:t>Прочие выплаты</w:t>
            </w:r>
          </w:p>
        </w:tc>
        <w:tc>
          <w:tcPr>
            <w:tcW w:w="1610" w:type="dxa"/>
            <w:gridSpan w:val="3"/>
            <w:shd w:val="clear" w:color="auto" w:fill="FFFFFF"/>
          </w:tcPr>
          <w:p w:rsidR="00522824" w:rsidRPr="0028570F" w:rsidRDefault="00522824" w:rsidP="008D1959">
            <w:r w:rsidRPr="0028570F">
              <w:t>212</w:t>
            </w:r>
          </w:p>
        </w:tc>
        <w:tc>
          <w:tcPr>
            <w:tcW w:w="1157" w:type="dxa"/>
            <w:gridSpan w:val="2"/>
            <w:shd w:val="clear" w:color="auto" w:fill="FFFFFF"/>
          </w:tcPr>
          <w:p w:rsidR="00522824" w:rsidRPr="0028570F" w:rsidRDefault="00522824" w:rsidP="008D1959">
            <w:r>
              <w:t>65600,00</w:t>
            </w:r>
          </w:p>
        </w:tc>
        <w:tc>
          <w:tcPr>
            <w:tcW w:w="1930" w:type="dxa"/>
            <w:gridSpan w:val="2"/>
            <w:shd w:val="clear" w:color="auto" w:fill="FFFFFF"/>
          </w:tcPr>
          <w:p w:rsidR="00522824" w:rsidRPr="0028570F" w:rsidRDefault="00522824" w:rsidP="008D1959">
            <w:r>
              <w:t>65600,00</w:t>
            </w:r>
          </w:p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627" w:type="dxa"/>
            <w:shd w:val="clear" w:color="auto" w:fill="FFFFFF"/>
          </w:tcPr>
          <w:p w:rsidR="00522824" w:rsidRPr="0028570F" w:rsidRDefault="00522824" w:rsidP="008D1959">
            <w:r w:rsidRPr="0028570F">
              <w:rPr>
                <w:spacing w:val="-4"/>
              </w:rPr>
              <w:t>Начисления на выплаты по оплате труда</w:t>
            </w:r>
          </w:p>
        </w:tc>
        <w:tc>
          <w:tcPr>
            <w:tcW w:w="1610" w:type="dxa"/>
            <w:gridSpan w:val="3"/>
            <w:shd w:val="clear" w:color="auto" w:fill="FFFFFF"/>
          </w:tcPr>
          <w:p w:rsidR="00522824" w:rsidRPr="0028570F" w:rsidRDefault="00522824" w:rsidP="008D1959">
            <w:r w:rsidRPr="0028570F">
              <w:t>213</w:t>
            </w:r>
          </w:p>
        </w:tc>
        <w:tc>
          <w:tcPr>
            <w:tcW w:w="1157" w:type="dxa"/>
            <w:gridSpan w:val="2"/>
            <w:shd w:val="clear" w:color="auto" w:fill="FFFFFF"/>
          </w:tcPr>
          <w:p w:rsidR="00522824" w:rsidRPr="0028570F" w:rsidRDefault="00522824" w:rsidP="008D1959">
            <w:r>
              <w:t>3891728,88</w:t>
            </w:r>
          </w:p>
        </w:tc>
        <w:tc>
          <w:tcPr>
            <w:tcW w:w="1930" w:type="dxa"/>
            <w:gridSpan w:val="2"/>
            <w:shd w:val="clear" w:color="auto" w:fill="FFFFFF"/>
          </w:tcPr>
          <w:p w:rsidR="00522824" w:rsidRPr="0028570F" w:rsidRDefault="00522824" w:rsidP="008D1959">
            <w:r>
              <w:t>3891728,88</w:t>
            </w:r>
          </w:p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627" w:type="dxa"/>
            <w:shd w:val="clear" w:color="auto" w:fill="FFFFFF"/>
          </w:tcPr>
          <w:p w:rsidR="00522824" w:rsidRPr="0028570F" w:rsidRDefault="00522824" w:rsidP="008D1959">
            <w:r w:rsidRPr="0028570F">
              <w:t>Оплата работ, услуг, всего</w:t>
            </w:r>
          </w:p>
        </w:tc>
        <w:tc>
          <w:tcPr>
            <w:tcW w:w="1610" w:type="dxa"/>
            <w:gridSpan w:val="3"/>
            <w:shd w:val="clear" w:color="auto" w:fill="FFFFFF"/>
          </w:tcPr>
          <w:p w:rsidR="00522824" w:rsidRPr="0028570F" w:rsidRDefault="00522824" w:rsidP="008D1959">
            <w:r w:rsidRPr="0028570F">
              <w:t>220</w:t>
            </w:r>
          </w:p>
        </w:tc>
        <w:tc>
          <w:tcPr>
            <w:tcW w:w="1157" w:type="dxa"/>
            <w:gridSpan w:val="2"/>
            <w:shd w:val="clear" w:color="auto" w:fill="FFFFFF"/>
          </w:tcPr>
          <w:p w:rsidR="00522824" w:rsidRPr="0028570F" w:rsidRDefault="00522824" w:rsidP="008D1959">
            <w:r>
              <w:t>2402680,00</w:t>
            </w:r>
          </w:p>
        </w:tc>
        <w:tc>
          <w:tcPr>
            <w:tcW w:w="1930" w:type="dxa"/>
            <w:gridSpan w:val="2"/>
            <w:shd w:val="clear" w:color="auto" w:fill="FFFFFF"/>
          </w:tcPr>
          <w:p w:rsidR="00522824" w:rsidRPr="0028570F" w:rsidRDefault="00522824" w:rsidP="008D1959">
            <w:r>
              <w:t>2402680,00</w:t>
            </w:r>
          </w:p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627" w:type="dxa"/>
            <w:shd w:val="clear" w:color="auto" w:fill="FFFFFF"/>
          </w:tcPr>
          <w:p w:rsidR="00522824" w:rsidRPr="0028570F" w:rsidRDefault="00522824" w:rsidP="008D1959">
            <w:r w:rsidRPr="0028570F">
              <w:t>из них:</w:t>
            </w:r>
          </w:p>
        </w:tc>
        <w:tc>
          <w:tcPr>
            <w:tcW w:w="1610" w:type="dxa"/>
            <w:gridSpan w:val="3"/>
            <w:shd w:val="clear" w:color="auto" w:fill="FFFFFF"/>
          </w:tcPr>
          <w:p w:rsidR="00522824" w:rsidRPr="0028570F" w:rsidRDefault="00522824" w:rsidP="008D1959"/>
        </w:tc>
        <w:tc>
          <w:tcPr>
            <w:tcW w:w="1157" w:type="dxa"/>
            <w:gridSpan w:val="2"/>
            <w:shd w:val="clear" w:color="auto" w:fill="FFFFFF"/>
          </w:tcPr>
          <w:p w:rsidR="00522824" w:rsidRPr="0028570F" w:rsidRDefault="00522824" w:rsidP="008D1959"/>
        </w:tc>
        <w:tc>
          <w:tcPr>
            <w:tcW w:w="1930" w:type="dxa"/>
            <w:gridSpan w:val="2"/>
            <w:shd w:val="clear" w:color="auto" w:fill="FFFFFF"/>
          </w:tcPr>
          <w:p w:rsidR="00522824" w:rsidRPr="0028570F" w:rsidRDefault="00522824" w:rsidP="008D1959"/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627" w:type="dxa"/>
            <w:shd w:val="clear" w:color="auto" w:fill="FFFFFF"/>
          </w:tcPr>
          <w:p w:rsidR="00522824" w:rsidRPr="0028570F" w:rsidRDefault="00522824" w:rsidP="008D1959">
            <w:r w:rsidRPr="0028570F">
              <w:t>Услуги связи</w:t>
            </w:r>
          </w:p>
        </w:tc>
        <w:tc>
          <w:tcPr>
            <w:tcW w:w="1610" w:type="dxa"/>
            <w:gridSpan w:val="3"/>
            <w:shd w:val="clear" w:color="auto" w:fill="FFFFFF"/>
          </w:tcPr>
          <w:p w:rsidR="00522824" w:rsidRPr="0028570F" w:rsidRDefault="00522824" w:rsidP="008D1959">
            <w:r w:rsidRPr="0028570F">
              <w:t>221</w:t>
            </w:r>
          </w:p>
        </w:tc>
        <w:tc>
          <w:tcPr>
            <w:tcW w:w="1157" w:type="dxa"/>
            <w:gridSpan w:val="2"/>
            <w:shd w:val="clear" w:color="auto" w:fill="FFFFFF"/>
          </w:tcPr>
          <w:p w:rsidR="00522824" w:rsidRPr="0028570F" w:rsidRDefault="00522824" w:rsidP="008D1959">
            <w:r>
              <w:t>52100,00</w:t>
            </w:r>
          </w:p>
        </w:tc>
        <w:tc>
          <w:tcPr>
            <w:tcW w:w="1930" w:type="dxa"/>
            <w:gridSpan w:val="2"/>
            <w:shd w:val="clear" w:color="auto" w:fill="FFFFFF"/>
          </w:tcPr>
          <w:p w:rsidR="00522824" w:rsidRPr="0028570F" w:rsidRDefault="00522824" w:rsidP="008D1959">
            <w:r>
              <w:t>52100,00</w:t>
            </w:r>
          </w:p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627" w:type="dxa"/>
            <w:shd w:val="clear" w:color="auto" w:fill="FFFFFF"/>
          </w:tcPr>
          <w:p w:rsidR="00522824" w:rsidRPr="0028570F" w:rsidRDefault="00522824" w:rsidP="008D1959">
            <w:r w:rsidRPr="0028570F">
              <w:t>Транспортные услуги</w:t>
            </w:r>
          </w:p>
        </w:tc>
        <w:tc>
          <w:tcPr>
            <w:tcW w:w="1610" w:type="dxa"/>
            <w:gridSpan w:val="3"/>
            <w:shd w:val="clear" w:color="auto" w:fill="FFFFFF"/>
          </w:tcPr>
          <w:p w:rsidR="00522824" w:rsidRPr="0028570F" w:rsidRDefault="00522824" w:rsidP="008D1959">
            <w:r w:rsidRPr="0028570F">
              <w:t>222</w:t>
            </w:r>
          </w:p>
        </w:tc>
        <w:tc>
          <w:tcPr>
            <w:tcW w:w="1157" w:type="dxa"/>
            <w:gridSpan w:val="2"/>
            <w:shd w:val="clear" w:color="auto" w:fill="FFFFFF"/>
          </w:tcPr>
          <w:p w:rsidR="00522824" w:rsidRPr="0028570F" w:rsidRDefault="00522824" w:rsidP="008D1959">
            <w:r>
              <w:t>24000,00</w:t>
            </w:r>
          </w:p>
        </w:tc>
        <w:tc>
          <w:tcPr>
            <w:tcW w:w="1930" w:type="dxa"/>
            <w:gridSpan w:val="2"/>
            <w:shd w:val="clear" w:color="auto" w:fill="FFFFFF"/>
          </w:tcPr>
          <w:p w:rsidR="00522824" w:rsidRPr="0028570F" w:rsidRDefault="00522824" w:rsidP="008D1959">
            <w:r>
              <w:t>24000,00</w:t>
            </w:r>
          </w:p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627" w:type="dxa"/>
            <w:shd w:val="clear" w:color="auto" w:fill="FFFFFF"/>
          </w:tcPr>
          <w:p w:rsidR="00522824" w:rsidRPr="0028570F" w:rsidRDefault="00522824" w:rsidP="008D1959">
            <w:r w:rsidRPr="0028570F">
              <w:t>Коммунальные услуги</w:t>
            </w:r>
          </w:p>
        </w:tc>
        <w:tc>
          <w:tcPr>
            <w:tcW w:w="1610" w:type="dxa"/>
            <w:gridSpan w:val="3"/>
            <w:shd w:val="clear" w:color="auto" w:fill="FFFFFF"/>
          </w:tcPr>
          <w:p w:rsidR="00522824" w:rsidRPr="0028570F" w:rsidRDefault="00522824" w:rsidP="008D1959">
            <w:r w:rsidRPr="0028570F">
              <w:t>223</w:t>
            </w:r>
          </w:p>
        </w:tc>
        <w:tc>
          <w:tcPr>
            <w:tcW w:w="1157" w:type="dxa"/>
            <w:gridSpan w:val="2"/>
            <w:shd w:val="clear" w:color="auto" w:fill="FFFFFF"/>
          </w:tcPr>
          <w:p w:rsidR="00522824" w:rsidRPr="0028570F" w:rsidRDefault="00522824" w:rsidP="008D1959">
            <w:r>
              <w:t>1297380,00</w:t>
            </w:r>
          </w:p>
        </w:tc>
        <w:tc>
          <w:tcPr>
            <w:tcW w:w="1930" w:type="dxa"/>
            <w:gridSpan w:val="2"/>
            <w:shd w:val="clear" w:color="auto" w:fill="FFFFFF"/>
          </w:tcPr>
          <w:p w:rsidR="00522824" w:rsidRPr="0028570F" w:rsidRDefault="00522824" w:rsidP="008D1959">
            <w:r>
              <w:t>1297380,00</w:t>
            </w:r>
          </w:p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trHeight w:hRule="exact" w:val="687"/>
        </w:trPr>
        <w:tc>
          <w:tcPr>
            <w:tcW w:w="4627" w:type="dxa"/>
            <w:shd w:val="clear" w:color="auto" w:fill="FFFFFF"/>
          </w:tcPr>
          <w:p w:rsidR="00522824" w:rsidRPr="0028570F" w:rsidRDefault="00522824" w:rsidP="008D1959">
            <w:r w:rsidRPr="0028570F">
              <w:rPr>
                <w:spacing w:val="-4"/>
              </w:rPr>
              <w:t>Арендная плата за пользование имуществом</w:t>
            </w:r>
          </w:p>
        </w:tc>
        <w:tc>
          <w:tcPr>
            <w:tcW w:w="1610" w:type="dxa"/>
            <w:gridSpan w:val="3"/>
            <w:shd w:val="clear" w:color="auto" w:fill="FFFFFF"/>
          </w:tcPr>
          <w:p w:rsidR="00522824" w:rsidRPr="0028570F" w:rsidRDefault="00522824" w:rsidP="008D1959">
            <w:r w:rsidRPr="0028570F">
              <w:t>224</w:t>
            </w:r>
          </w:p>
        </w:tc>
        <w:tc>
          <w:tcPr>
            <w:tcW w:w="1157" w:type="dxa"/>
            <w:gridSpan w:val="2"/>
            <w:shd w:val="clear" w:color="auto" w:fill="FFFFFF"/>
          </w:tcPr>
          <w:p w:rsidR="00522824" w:rsidRPr="0028570F" w:rsidRDefault="00522824" w:rsidP="008D1959"/>
        </w:tc>
        <w:tc>
          <w:tcPr>
            <w:tcW w:w="1930" w:type="dxa"/>
            <w:gridSpan w:val="2"/>
            <w:shd w:val="clear" w:color="auto" w:fill="FFFFFF"/>
          </w:tcPr>
          <w:p w:rsidR="00522824" w:rsidRPr="0028570F" w:rsidRDefault="00522824" w:rsidP="008D1959"/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4627" w:type="dxa"/>
            <w:shd w:val="clear" w:color="auto" w:fill="FFFFFF"/>
          </w:tcPr>
          <w:p w:rsidR="00522824" w:rsidRPr="0028570F" w:rsidRDefault="00522824" w:rsidP="008D1959">
            <w:r w:rsidRPr="0028570F">
              <w:rPr>
                <w:spacing w:val="-4"/>
              </w:rPr>
              <w:lastRenderedPageBreak/>
              <w:t>Работы, услуги по содержанию имущества</w:t>
            </w:r>
          </w:p>
        </w:tc>
        <w:tc>
          <w:tcPr>
            <w:tcW w:w="1610" w:type="dxa"/>
            <w:gridSpan w:val="3"/>
            <w:shd w:val="clear" w:color="auto" w:fill="FFFFFF"/>
          </w:tcPr>
          <w:p w:rsidR="00522824" w:rsidRPr="0028570F" w:rsidRDefault="00522824" w:rsidP="008D1959">
            <w:r w:rsidRPr="0028570F">
              <w:t>225</w:t>
            </w:r>
          </w:p>
        </w:tc>
        <w:tc>
          <w:tcPr>
            <w:tcW w:w="1157" w:type="dxa"/>
            <w:gridSpan w:val="2"/>
            <w:shd w:val="clear" w:color="auto" w:fill="FFFFFF"/>
          </w:tcPr>
          <w:p w:rsidR="00522824" w:rsidRPr="0028570F" w:rsidRDefault="00522824" w:rsidP="008D1959">
            <w:r>
              <w:t>44000,00</w:t>
            </w:r>
          </w:p>
        </w:tc>
        <w:tc>
          <w:tcPr>
            <w:tcW w:w="1930" w:type="dxa"/>
            <w:gridSpan w:val="2"/>
            <w:shd w:val="clear" w:color="auto" w:fill="FFFFFF"/>
          </w:tcPr>
          <w:p w:rsidR="00522824" w:rsidRPr="0028570F" w:rsidRDefault="00522824" w:rsidP="008D1959">
            <w:r>
              <w:t>44000,00</w:t>
            </w:r>
          </w:p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336"/>
        </w:trPr>
        <w:tc>
          <w:tcPr>
            <w:tcW w:w="4637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t>Прочие работы, услуги</w:t>
            </w:r>
          </w:p>
        </w:tc>
        <w:tc>
          <w:tcPr>
            <w:tcW w:w="1600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t>226</w:t>
            </w:r>
          </w:p>
        </w:tc>
        <w:tc>
          <w:tcPr>
            <w:tcW w:w="1129" w:type="dxa"/>
            <w:shd w:val="clear" w:color="auto" w:fill="FFFFFF"/>
          </w:tcPr>
          <w:p w:rsidR="00522824" w:rsidRPr="0028570F" w:rsidRDefault="00522824" w:rsidP="008D1959">
            <w:r>
              <w:t>985200,00</w:t>
            </w:r>
          </w:p>
        </w:tc>
        <w:tc>
          <w:tcPr>
            <w:tcW w:w="1939" w:type="dxa"/>
            <w:gridSpan w:val="2"/>
            <w:shd w:val="clear" w:color="auto" w:fill="FFFFFF"/>
          </w:tcPr>
          <w:p w:rsidR="00522824" w:rsidRPr="0028570F" w:rsidRDefault="00522824" w:rsidP="008D1959">
            <w:r>
              <w:t>985200,00</w:t>
            </w:r>
          </w:p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538"/>
        </w:trPr>
        <w:tc>
          <w:tcPr>
            <w:tcW w:w="4637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rPr>
                <w:spacing w:val="-4"/>
              </w:rPr>
              <w:t xml:space="preserve">Безвозмездные перечисления организациям, </w:t>
            </w:r>
            <w:r w:rsidRPr="0028570F">
              <w:t>всего</w:t>
            </w:r>
          </w:p>
        </w:tc>
        <w:tc>
          <w:tcPr>
            <w:tcW w:w="1600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t>240</w:t>
            </w:r>
          </w:p>
        </w:tc>
        <w:tc>
          <w:tcPr>
            <w:tcW w:w="1129" w:type="dxa"/>
            <w:shd w:val="clear" w:color="auto" w:fill="FFFFFF"/>
          </w:tcPr>
          <w:p w:rsidR="00522824" w:rsidRPr="0028570F" w:rsidRDefault="00522824" w:rsidP="008D1959"/>
        </w:tc>
        <w:tc>
          <w:tcPr>
            <w:tcW w:w="1939" w:type="dxa"/>
            <w:gridSpan w:val="2"/>
            <w:shd w:val="clear" w:color="auto" w:fill="FFFFFF"/>
          </w:tcPr>
          <w:p w:rsidR="00522824" w:rsidRPr="0028570F" w:rsidRDefault="00522824" w:rsidP="008D1959"/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250"/>
        </w:trPr>
        <w:tc>
          <w:tcPr>
            <w:tcW w:w="4637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rPr>
                <w:i/>
                <w:iCs/>
              </w:rPr>
              <w:t xml:space="preserve">из </w:t>
            </w:r>
            <w:r w:rsidRPr="0028570F">
              <w:t>них:</w:t>
            </w:r>
          </w:p>
        </w:tc>
        <w:tc>
          <w:tcPr>
            <w:tcW w:w="1600" w:type="dxa"/>
            <w:gridSpan w:val="2"/>
            <w:shd w:val="clear" w:color="auto" w:fill="FFFFFF"/>
          </w:tcPr>
          <w:p w:rsidR="00522824" w:rsidRPr="0028570F" w:rsidRDefault="00522824" w:rsidP="008D1959"/>
        </w:tc>
        <w:tc>
          <w:tcPr>
            <w:tcW w:w="1129" w:type="dxa"/>
            <w:shd w:val="clear" w:color="auto" w:fill="FFFFFF"/>
          </w:tcPr>
          <w:p w:rsidR="00522824" w:rsidRPr="0028570F" w:rsidRDefault="00522824" w:rsidP="008D1959"/>
        </w:tc>
        <w:tc>
          <w:tcPr>
            <w:tcW w:w="1939" w:type="dxa"/>
            <w:gridSpan w:val="2"/>
            <w:shd w:val="clear" w:color="auto" w:fill="FFFFFF"/>
          </w:tcPr>
          <w:p w:rsidR="00522824" w:rsidRPr="0028570F" w:rsidRDefault="00522824" w:rsidP="008D1959"/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562"/>
        </w:trPr>
        <w:tc>
          <w:tcPr>
            <w:tcW w:w="4637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rPr>
                <w:spacing w:val="-3"/>
              </w:rPr>
              <w:t xml:space="preserve">Безвозмездные перечисления государственным </w:t>
            </w:r>
            <w:r w:rsidRPr="0028570F">
              <w:t>и муниципальным организациям</w:t>
            </w:r>
          </w:p>
        </w:tc>
        <w:tc>
          <w:tcPr>
            <w:tcW w:w="1600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t>241</w:t>
            </w:r>
          </w:p>
        </w:tc>
        <w:tc>
          <w:tcPr>
            <w:tcW w:w="1129" w:type="dxa"/>
            <w:shd w:val="clear" w:color="auto" w:fill="FFFFFF"/>
          </w:tcPr>
          <w:p w:rsidR="00522824" w:rsidRPr="0028570F" w:rsidRDefault="00522824" w:rsidP="008D1959"/>
        </w:tc>
        <w:tc>
          <w:tcPr>
            <w:tcW w:w="1939" w:type="dxa"/>
            <w:gridSpan w:val="2"/>
            <w:shd w:val="clear" w:color="auto" w:fill="FFFFFF"/>
          </w:tcPr>
          <w:p w:rsidR="00522824" w:rsidRPr="0028570F" w:rsidRDefault="00522824" w:rsidP="008D1959"/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  <w:r w:rsidRPr="00596ECF">
              <w:rPr>
                <w:sz w:val="26"/>
                <w:szCs w:val="26"/>
              </w:rPr>
              <w:t>•</w:t>
            </w: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317"/>
        </w:trPr>
        <w:tc>
          <w:tcPr>
            <w:tcW w:w="4637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t>Социальное обеспечение, всего</w:t>
            </w:r>
          </w:p>
        </w:tc>
        <w:tc>
          <w:tcPr>
            <w:tcW w:w="1600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t>260</w:t>
            </w:r>
          </w:p>
        </w:tc>
        <w:tc>
          <w:tcPr>
            <w:tcW w:w="1129" w:type="dxa"/>
            <w:shd w:val="clear" w:color="auto" w:fill="FFFFFF"/>
          </w:tcPr>
          <w:p w:rsidR="00522824" w:rsidRPr="0028570F" w:rsidRDefault="00522824" w:rsidP="008D1959"/>
        </w:tc>
        <w:tc>
          <w:tcPr>
            <w:tcW w:w="1939" w:type="dxa"/>
            <w:gridSpan w:val="2"/>
            <w:shd w:val="clear" w:color="auto" w:fill="FFFFFF"/>
          </w:tcPr>
          <w:p w:rsidR="00522824" w:rsidRPr="0028570F" w:rsidRDefault="00522824" w:rsidP="008D1959"/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317"/>
        </w:trPr>
        <w:tc>
          <w:tcPr>
            <w:tcW w:w="4637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t>из них:</w:t>
            </w:r>
          </w:p>
        </w:tc>
        <w:tc>
          <w:tcPr>
            <w:tcW w:w="1600" w:type="dxa"/>
            <w:gridSpan w:val="2"/>
            <w:shd w:val="clear" w:color="auto" w:fill="FFFFFF"/>
          </w:tcPr>
          <w:p w:rsidR="00522824" w:rsidRPr="0028570F" w:rsidRDefault="00522824" w:rsidP="008D1959"/>
        </w:tc>
        <w:tc>
          <w:tcPr>
            <w:tcW w:w="1129" w:type="dxa"/>
            <w:shd w:val="clear" w:color="auto" w:fill="FFFFFF"/>
          </w:tcPr>
          <w:p w:rsidR="00522824" w:rsidRPr="0028570F" w:rsidRDefault="00522824" w:rsidP="008D1959"/>
        </w:tc>
        <w:tc>
          <w:tcPr>
            <w:tcW w:w="1939" w:type="dxa"/>
            <w:gridSpan w:val="2"/>
            <w:shd w:val="clear" w:color="auto" w:fill="FFFFFF"/>
          </w:tcPr>
          <w:p w:rsidR="00522824" w:rsidRPr="0028570F" w:rsidRDefault="00522824" w:rsidP="008D1959"/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384"/>
        </w:trPr>
        <w:tc>
          <w:tcPr>
            <w:tcW w:w="4637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rPr>
                <w:spacing w:val="-4"/>
              </w:rPr>
              <w:t>Пособия по социальной помощи населению</w:t>
            </w:r>
          </w:p>
        </w:tc>
        <w:tc>
          <w:tcPr>
            <w:tcW w:w="1600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t>262</w:t>
            </w:r>
          </w:p>
        </w:tc>
        <w:tc>
          <w:tcPr>
            <w:tcW w:w="1129" w:type="dxa"/>
            <w:shd w:val="clear" w:color="auto" w:fill="FFFFFF"/>
          </w:tcPr>
          <w:p w:rsidR="00522824" w:rsidRPr="0028570F" w:rsidRDefault="00522824" w:rsidP="008D1959"/>
        </w:tc>
        <w:tc>
          <w:tcPr>
            <w:tcW w:w="1939" w:type="dxa"/>
            <w:gridSpan w:val="2"/>
            <w:shd w:val="clear" w:color="auto" w:fill="FFFFFF"/>
          </w:tcPr>
          <w:p w:rsidR="00522824" w:rsidRPr="0028570F" w:rsidRDefault="00522824" w:rsidP="008D1959"/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874"/>
        </w:trPr>
        <w:tc>
          <w:tcPr>
            <w:tcW w:w="4637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t xml:space="preserve">Пенсии, пособия, выплачиваемые </w:t>
            </w:r>
            <w:r w:rsidRPr="0028570F">
              <w:rPr>
                <w:spacing w:val="-4"/>
              </w:rPr>
              <w:t xml:space="preserve">организациями сектора государственного </w:t>
            </w:r>
            <w:r w:rsidRPr="0028570F">
              <w:t>управления</w:t>
            </w:r>
          </w:p>
        </w:tc>
        <w:tc>
          <w:tcPr>
            <w:tcW w:w="1600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t>263</w:t>
            </w:r>
          </w:p>
        </w:tc>
        <w:tc>
          <w:tcPr>
            <w:tcW w:w="1129" w:type="dxa"/>
            <w:shd w:val="clear" w:color="auto" w:fill="FFFFFF"/>
          </w:tcPr>
          <w:p w:rsidR="00522824" w:rsidRPr="0028570F" w:rsidRDefault="00522824" w:rsidP="008D1959"/>
        </w:tc>
        <w:tc>
          <w:tcPr>
            <w:tcW w:w="1939" w:type="dxa"/>
            <w:gridSpan w:val="2"/>
            <w:shd w:val="clear" w:color="auto" w:fill="FFFFFF"/>
          </w:tcPr>
          <w:p w:rsidR="00522824" w:rsidRPr="0028570F" w:rsidRDefault="00522824" w:rsidP="008D1959"/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384"/>
        </w:trPr>
        <w:tc>
          <w:tcPr>
            <w:tcW w:w="4637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t>Прочие расходы</w:t>
            </w:r>
          </w:p>
        </w:tc>
        <w:tc>
          <w:tcPr>
            <w:tcW w:w="1600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t>290</w:t>
            </w:r>
          </w:p>
        </w:tc>
        <w:tc>
          <w:tcPr>
            <w:tcW w:w="1129" w:type="dxa"/>
            <w:shd w:val="clear" w:color="auto" w:fill="FFFFFF"/>
          </w:tcPr>
          <w:p w:rsidR="00522824" w:rsidRPr="0028570F" w:rsidRDefault="00522824" w:rsidP="008D1959">
            <w:r>
              <w:t>66500,00</w:t>
            </w:r>
          </w:p>
        </w:tc>
        <w:tc>
          <w:tcPr>
            <w:tcW w:w="1939" w:type="dxa"/>
            <w:gridSpan w:val="2"/>
            <w:shd w:val="clear" w:color="auto" w:fill="FFFFFF"/>
          </w:tcPr>
          <w:p w:rsidR="00522824" w:rsidRPr="0028570F" w:rsidRDefault="00522824" w:rsidP="008D1959">
            <w:r>
              <w:t>66500,00</w:t>
            </w:r>
          </w:p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346"/>
        </w:trPr>
        <w:tc>
          <w:tcPr>
            <w:tcW w:w="4637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rPr>
                <w:spacing w:val="-4"/>
              </w:rPr>
              <w:t>Поступление нефинансовых активов, всего</w:t>
            </w:r>
          </w:p>
        </w:tc>
        <w:tc>
          <w:tcPr>
            <w:tcW w:w="1600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t>300</w:t>
            </w:r>
          </w:p>
        </w:tc>
        <w:tc>
          <w:tcPr>
            <w:tcW w:w="1129" w:type="dxa"/>
            <w:shd w:val="clear" w:color="auto" w:fill="FFFFFF"/>
          </w:tcPr>
          <w:p w:rsidR="00522824" w:rsidRPr="0028570F" w:rsidRDefault="00522824" w:rsidP="008D1959">
            <w:r>
              <w:t>3990870,00</w:t>
            </w:r>
          </w:p>
        </w:tc>
        <w:tc>
          <w:tcPr>
            <w:tcW w:w="1939" w:type="dxa"/>
            <w:gridSpan w:val="2"/>
            <w:shd w:val="clear" w:color="auto" w:fill="FFFFFF"/>
          </w:tcPr>
          <w:p w:rsidR="00522824" w:rsidRPr="0028570F" w:rsidRDefault="00522824" w:rsidP="008D1959">
            <w:r>
              <w:t>3990870,00</w:t>
            </w:r>
          </w:p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336"/>
        </w:trPr>
        <w:tc>
          <w:tcPr>
            <w:tcW w:w="4637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t>из них:</w:t>
            </w:r>
          </w:p>
        </w:tc>
        <w:tc>
          <w:tcPr>
            <w:tcW w:w="1600" w:type="dxa"/>
            <w:gridSpan w:val="2"/>
            <w:shd w:val="clear" w:color="auto" w:fill="FFFFFF"/>
          </w:tcPr>
          <w:p w:rsidR="00522824" w:rsidRPr="0028570F" w:rsidRDefault="00522824" w:rsidP="008D1959"/>
        </w:tc>
        <w:tc>
          <w:tcPr>
            <w:tcW w:w="1129" w:type="dxa"/>
            <w:shd w:val="clear" w:color="auto" w:fill="FFFFFF"/>
          </w:tcPr>
          <w:p w:rsidR="00522824" w:rsidRPr="0028570F" w:rsidRDefault="00522824" w:rsidP="008D1959"/>
        </w:tc>
        <w:tc>
          <w:tcPr>
            <w:tcW w:w="1939" w:type="dxa"/>
            <w:gridSpan w:val="2"/>
            <w:shd w:val="clear" w:color="auto" w:fill="FFFFFF"/>
          </w:tcPr>
          <w:p w:rsidR="00522824" w:rsidRPr="0028570F" w:rsidRDefault="00522824" w:rsidP="008D1959"/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384"/>
        </w:trPr>
        <w:tc>
          <w:tcPr>
            <w:tcW w:w="4637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rPr>
                <w:spacing w:val="-4"/>
              </w:rPr>
              <w:t>Увеличение стоимости основных средств</w:t>
            </w:r>
          </w:p>
        </w:tc>
        <w:tc>
          <w:tcPr>
            <w:tcW w:w="1600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t>310</w:t>
            </w:r>
          </w:p>
        </w:tc>
        <w:tc>
          <w:tcPr>
            <w:tcW w:w="1129" w:type="dxa"/>
            <w:shd w:val="clear" w:color="auto" w:fill="FFFFFF"/>
          </w:tcPr>
          <w:p w:rsidR="00522824" w:rsidRPr="0028570F" w:rsidRDefault="00522824" w:rsidP="008D1959">
            <w:r>
              <w:t>140000,00</w:t>
            </w:r>
          </w:p>
        </w:tc>
        <w:tc>
          <w:tcPr>
            <w:tcW w:w="1939" w:type="dxa"/>
            <w:gridSpan w:val="2"/>
            <w:shd w:val="clear" w:color="auto" w:fill="FFFFFF"/>
          </w:tcPr>
          <w:p w:rsidR="00522824" w:rsidRPr="0028570F" w:rsidRDefault="00522824" w:rsidP="008D1959">
            <w:r>
              <w:t>140000,00</w:t>
            </w:r>
          </w:p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275"/>
        </w:trPr>
        <w:tc>
          <w:tcPr>
            <w:tcW w:w="4637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rPr>
                <w:spacing w:val="-4"/>
              </w:rPr>
              <w:t>Увеличение стоимости нематериальных активов</w:t>
            </w:r>
          </w:p>
        </w:tc>
        <w:tc>
          <w:tcPr>
            <w:tcW w:w="1600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t>320</w:t>
            </w:r>
          </w:p>
        </w:tc>
        <w:tc>
          <w:tcPr>
            <w:tcW w:w="1129" w:type="dxa"/>
            <w:shd w:val="clear" w:color="auto" w:fill="FFFFFF"/>
          </w:tcPr>
          <w:p w:rsidR="00522824" w:rsidRPr="0028570F" w:rsidRDefault="00522824" w:rsidP="008D1959"/>
        </w:tc>
        <w:tc>
          <w:tcPr>
            <w:tcW w:w="1939" w:type="dxa"/>
            <w:gridSpan w:val="2"/>
            <w:shd w:val="clear" w:color="auto" w:fill="FFFFFF"/>
          </w:tcPr>
          <w:p w:rsidR="00522824" w:rsidRPr="0028570F" w:rsidRDefault="00522824" w:rsidP="008D1959"/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595"/>
        </w:trPr>
        <w:tc>
          <w:tcPr>
            <w:tcW w:w="4637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rPr>
                <w:spacing w:val="-4"/>
              </w:rPr>
              <w:t xml:space="preserve">Увеличение стоимости непроизводственных </w:t>
            </w:r>
            <w:r w:rsidRPr="0028570F">
              <w:t>активов</w:t>
            </w:r>
          </w:p>
        </w:tc>
        <w:tc>
          <w:tcPr>
            <w:tcW w:w="1600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t>330</w:t>
            </w:r>
          </w:p>
        </w:tc>
        <w:tc>
          <w:tcPr>
            <w:tcW w:w="1129" w:type="dxa"/>
            <w:shd w:val="clear" w:color="auto" w:fill="FFFFFF"/>
          </w:tcPr>
          <w:p w:rsidR="00522824" w:rsidRPr="0028570F" w:rsidRDefault="00522824" w:rsidP="008D1959"/>
        </w:tc>
        <w:tc>
          <w:tcPr>
            <w:tcW w:w="1939" w:type="dxa"/>
            <w:gridSpan w:val="2"/>
            <w:shd w:val="clear" w:color="auto" w:fill="FFFFFF"/>
          </w:tcPr>
          <w:p w:rsidR="00522824" w:rsidRPr="0028570F" w:rsidRDefault="00522824" w:rsidP="008D1959"/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230"/>
        </w:trPr>
        <w:tc>
          <w:tcPr>
            <w:tcW w:w="4637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rPr>
                <w:spacing w:val="-4"/>
              </w:rPr>
              <w:t>Увеличение стоимости материальных запасов</w:t>
            </w:r>
          </w:p>
        </w:tc>
        <w:tc>
          <w:tcPr>
            <w:tcW w:w="1600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t>340</w:t>
            </w:r>
          </w:p>
        </w:tc>
        <w:tc>
          <w:tcPr>
            <w:tcW w:w="1129" w:type="dxa"/>
            <w:shd w:val="clear" w:color="auto" w:fill="FFFFFF"/>
          </w:tcPr>
          <w:p w:rsidR="00522824" w:rsidRPr="0028570F" w:rsidRDefault="00522824" w:rsidP="008D1959">
            <w:r>
              <w:t>3850870,00</w:t>
            </w:r>
          </w:p>
        </w:tc>
        <w:tc>
          <w:tcPr>
            <w:tcW w:w="1939" w:type="dxa"/>
            <w:gridSpan w:val="2"/>
            <w:shd w:val="clear" w:color="auto" w:fill="FFFFFF"/>
          </w:tcPr>
          <w:p w:rsidR="00522824" w:rsidRPr="0028570F" w:rsidRDefault="00522824" w:rsidP="008D1959">
            <w:r>
              <w:t>3850870,00</w:t>
            </w:r>
          </w:p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276"/>
        </w:trPr>
        <w:tc>
          <w:tcPr>
            <w:tcW w:w="4637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rPr>
                <w:spacing w:val="-4"/>
              </w:rPr>
              <w:t>Поступление финансовых активов, всего</w:t>
            </w:r>
          </w:p>
        </w:tc>
        <w:tc>
          <w:tcPr>
            <w:tcW w:w="1600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t>500</w:t>
            </w:r>
          </w:p>
        </w:tc>
        <w:tc>
          <w:tcPr>
            <w:tcW w:w="1129" w:type="dxa"/>
            <w:shd w:val="clear" w:color="auto" w:fill="FFFFFF"/>
          </w:tcPr>
          <w:p w:rsidR="00522824" w:rsidRPr="0028570F" w:rsidRDefault="00522824" w:rsidP="008D1959"/>
        </w:tc>
        <w:tc>
          <w:tcPr>
            <w:tcW w:w="1939" w:type="dxa"/>
            <w:gridSpan w:val="2"/>
            <w:shd w:val="clear" w:color="auto" w:fill="FFFFFF"/>
          </w:tcPr>
          <w:p w:rsidR="00522824" w:rsidRPr="0028570F" w:rsidRDefault="00522824" w:rsidP="008D1959"/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336"/>
        </w:trPr>
        <w:tc>
          <w:tcPr>
            <w:tcW w:w="4637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t>из них:</w:t>
            </w:r>
          </w:p>
        </w:tc>
        <w:tc>
          <w:tcPr>
            <w:tcW w:w="1600" w:type="dxa"/>
            <w:gridSpan w:val="2"/>
            <w:shd w:val="clear" w:color="auto" w:fill="FFFFFF"/>
          </w:tcPr>
          <w:p w:rsidR="00522824" w:rsidRPr="0028570F" w:rsidRDefault="00522824" w:rsidP="008D1959"/>
        </w:tc>
        <w:tc>
          <w:tcPr>
            <w:tcW w:w="1129" w:type="dxa"/>
            <w:shd w:val="clear" w:color="auto" w:fill="FFFFFF"/>
          </w:tcPr>
          <w:p w:rsidR="00522824" w:rsidRPr="0028570F" w:rsidRDefault="00522824" w:rsidP="008D1959"/>
        </w:tc>
        <w:tc>
          <w:tcPr>
            <w:tcW w:w="1939" w:type="dxa"/>
            <w:gridSpan w:val="2"/>
            <w:shd w:val="clear" w:color="auto" w:fill="FFFFFF"/>
          </w:tcPr>
          <w:p w:rsidR="00522824" w:rsidRPr="0028570F" w:rsidRDefault="00522824" w:rsidP="008D1959"/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525"/>
        </w:trPr>
        <w:tc>
          <w:tcPr>
            <w:tcW w:w="4637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rPr>
                <w:spacing w:val="-4"/>
              </w:rPr>
              <w:t xml:space="preserve">Увеличение стоимости ценных бумаг, кроме </w:t>
            </w:r>
            <w:r w:rsidRPr="0028570F">
              <w:rPr>
                <w:spacing w:val="-2"/>
              </w:rPr>
              <w:t>акций и иных форм участия в капитале</w:t>
            </w:r>
          </w:p>
        </w:tc>
        <w:tc>
          <w:tcPr>
            <w:tcW w:w="1600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t>520</w:t>
            </w:r>
          </w:p>
        </w:tc>
        <w:tc>
          <w:tcPr>
            <w:tcW w:w="1129" w:type="dxa"/>
            <w:shd w:val="clear" w:color="auto" w:fill="FFFFFF"/>
          </w:tcPr>
          <w:p w:rsidR="00522824" w:rsidRPr="0028570F" w:rsidRDefault="00522824" w:rsidP="008D1959"/>
        </w:tc>
        <w:tc>
          <w:tcPr>
            <w:tcW w:w="1939" w:type="dxa"/>
            <w:gridSpan w:val="2"/>
            <w:shd w:val="clear" w:color="auto" w:fill="FFFFFF"/>
          </w:tcPr>
          <w:p w:rsidR="00522824" w:rsidRPr="0028570F" w:rsidRDefault="00522824" w:rsidP="008D1959"/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575"/>
        </w:trPr>
        <w:tc>
          <w:tcPr>
            <w:tcW w:w="4637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rPr>
                <w:spacing w:val="-4"/>
              </w:rPr>
              <w:t xml:space="preserve">Увеличение стоимости акций и иных форм </w:t>
            </w:r>
            <w:r w:rsidRPr="0028570F">
              <w:t>участия в капитале</w:t>
            </w:r>
          </w:p>
        </w:tc>
        <w:tc>
          <w:tcPr>
            <w:tcW w:w="1600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t>530</w:t>
            </w:r>
          </w:p>
        </w:tc>
        <w:tc>
          <w:tcPr>
            <w:tcW w:w="1129" w:type="dxa"/>
            <w:shd w:val="clear" w:color="auto" w:fill="FFFFFF"/>
          </w:tcPr>
          <w:p w:rsidR="00522824" w:rsidRPr="0028570F" w:rsidRDefault="00522824" w:rsidP="008D1959"/>
        </w:tc>
        <w:tc>
          <w:tcPr>
            <w:tcW w:w="1939" w:type="dxa"/>
            <w:gridSpan w:val="2"/>
            <w:shd w:val="clear" w:color="auto" w:fill="FFFFFF"/>
          </w:tcPr>
          <w:p w:rsidR="00522824" w:rsidRPr="0028570F" w:rsidRDefault="00522824" w:rsidP="008D1959"/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317"/>
        </w:trPr>
        <w:tc>
          <w:tcPr>
            <w:tcW w:w="4637" w:type="dxa"/>
            <w:gridSpan w:val="2"/>
            <w:shd w:val="clear" w:color="auto" w:fill="FFFFFF"/>
          </w:tcPr>
          <w:p w:rsidR="00522824" w:rsidRPr="0028570F" w:rsidRDefault="00522824" w:rsidP="008D1959">
            <w:proofErr w:type="spellStart"/>
            <w:r w:rsidRPr="0028570F">
              <w:rPr>
                <w:i/>
                <w:iCs/>
              </w:rPr>
              <w:t>Справочно</w:t>
            </w:r>
            <w:proofErr w:type="spellEnd"/>
            <w:r w:rsidRPr="0028570F">
              <w:rPr>
                <w:i/>
                <w:iCs/>
              </w:rPr>
              <w:t>:</w:t>
            </w:r>
          </w:p>
        </w:tc>
        <w:tc>
          <w:tcPr>
            <w:tcW w:w="1600" w:type="dxa"/>
            <w:gridSpan w:val="2"/>
            <w:shd w:val="clear" w:color="auto" w:fill="FFFFFF"/>
          </w:tcPr>
          <w:p w:rsidR="00522824" w:rsidRPr="0028570F" w:rsidRDefault="00522824" w:rsidP="008D1959"/>
        </w:tc>
        <w:tc>
          <w:tcPr>
            <w:tcW w:w="1129" w:type="dxa"/>
            <w:shd w:val="clear" w:color="auto" w:fill="FFFFFF"/>
          </w:tcPr>
          <w:p w:rsidR="00522824" w:rsidRPr="0028570F" w:rsidRDefault="00522824" w:rsidP="008D1959"/>
        </w:tc>
        <w:tc>
          <w:tcPr>
            <w:tcW w:w="1939" w:type="dxa"/>
            <w:gridSpan w:val="2"/>
            <w:shd w:val="clear" w:color="auto" w:fill="FFFFFF"/>
          </w:tcPr>
          <w:p w:rsidR="00522824" w:rsidRPr="0028570F" w:rsidRDefault="00522824" w:rsidP="008D1959"/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</w:p>
        </w:tc>
      </w:tr>
      <w:tr w:rsidR="00522824" w:rsidRPr="00596ECF" w:rsidTr="008D195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490"/>
        </w:trPr>
        <w:tc>
          <w:tcPr>
            <w:tcW w:w="4637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rPr>
                <w:spacing w:val="-4"/>
              </w:rPr>
              <w:t>Объем публичных обязательств, всего</w:t>
            </w:r>
          </w:p>
        </w:tc>
        <w:tc>
          <w:tcPr>
            <w:tcW w:w="1600" w:type="dxa"/>
            <w:gridSpan w:val="2"/>
            <w:shd w:val="clear" w:color="auto" w:fill="FFFFFF"/>
          </w:tcPr>
          <w:p w:rsidR="00522824" w:rsidRPr="0028570F" w:rsidRDefault="00522824" w:rsidP="008D1959">
            <w:r w:rsidRPr="0028570F">
              <w:rPr>
                <w:lang w:val="en-US"/>
              </w:rPr>
              <w:t>X</w:t>
            </w:r>
          </w:p>
        </w:tc>
        <w:tc>
          <w:tcPr>
            <w:tcW w:w="1129" w:type="dxa"/>
            <w:shd w:val="clear" w:color="auto" w:fill="FFFFFF"/>
          </w:tcPr>
          <w:p w:rsidR="00522824" w:rsidRPr="0028570F" w:rsidRDefault="00522824" w:rsidP="008D1959">
            <w:r>
              <w:t>469180,00</w:t>
            </w:r>
          </w:p>
        </w:tc>
        <w:tc>
          <w:tcPr>
            <w:tcW w:w="1939" w:type="dxa"/>
            <w:gridSpan w:val="2"/>
            <w:shd w:val="clear" w:color="auto" w:fill="FFFFFF"/>
          </w:tcPr>
          <w:p w:rsidR="00522824" w:rsidRPr="0028570F" w:rsidRDefault="00522824" w:rsidP="008D1959">
            <w:r>
              <w:t>469180,00</w:t>
            </w:r>
          </w:p>
        </w:tc>
        <w:tc>
          <w:tcPr>
            <w:tcW w:w="1402" w:type="dxa"/>
            <w:gridSpan w:val="2"/>
            <w:shd w:val="clear" w:color="auto" w:fill="FFFFFF"/>
          </w:tcPr>
          <w:p w:rsidR="00522824" w:rsidRPr="00596ECF" w:rsidRDefault="00522824" w:rsidP="008D1959">
            <w:pPr>
              <w:rPr>
                <w:sz w:val="26"/>
                <w:szCs w:val="26"/>
              </w:rPr>
            </w:pPr>
          </w:p>
        </w:tc>
      </w:tr>
    </w:tbl>
    <w:p w:rsidR="00522824" w:rsidRPr="00596ECF" w:rsidRDefault="00522824" w:rsidP="00522824">
      <w:pPr>
        <w:rPr>
          <w:sz w:val="26"/>
          <w:szCs w:val="26"/>
        </w:rPr>
        <w:sectPr w:rsidR="00522824" w:rsidRPr="00596ECF">
          <w:pgSz w:w="11909" w:h="16834"/>
          <w:pgMar w:top="1413" w:right="568" w:bottom="360" w:left="934" w:header="720" w:footer="720" w:gutter="0"/>
          <w:cols w:space="60"/>
          <w:noEndnote/>
        </w:sectPr>
      </w:pPr>
    </w:p>
    <w:p w:rsidR="00522824" w:rsidRDefault="00522824" w:rsidP="00522824">
      <w:pPr>
        <w:rPr>
          <w:spacing w:val="-4"/>
          <w:sz w:val="26"/>
          <w:szCs w:val="26"/>
        </w:rPr>
      </w:pPr>
    </w:p>
    <w:p w:rsidR="00522824" w:rsidRDefault="00522824" w:rsidP="00522824">
      <w:pPr>
        <w:rPr>
          <w:spacing w:val="-4"/>
          <w:sz w:val="26"/>
          <w:szCs w:val="26"/>
        </w:rPr>
      </w:pPr>
    </w:p>
    <w:p w:rsidR="00522824" w:rsidRPr="00B352CA" w:rsidRDefault="00522824" w:rsidP="00522824">
      <w:pPr>
        <w:rPr>
          <w:sz w:val="24"/>
          <w:szCs w:val="24"/>
        </w:rPr>
      </w:pPr>
      <w:r>
        <w:rPr>
          <w:spacing w:val="-4"/>
          <w:sz w:val="26"/>
          <w:szCs w:val="26"/>
        </w:rPr>
        <w:t xml:space="preserve">Директор МОУ </w:t>
      </w:r>
      <w:proofErr w:type="spellStart"/>
      <w:r>
        <w:rPr>
          <w:spacing w:val="-4"/>
          <w:sz w:val="26"/>
          <w:szCs w:val="26"/>
        </w:rPr>
        <w:t>Кадомская</w:t>
      </w:r>
      <w:proofErr w:type="spellEnd"/>
      <w:r>
        <w:rPr>
          <w:spacing w:val="-4"/>
          <w:sz w:val="26"/>
          <w:szCs w:val="26"/>
        </w:rPr>
        <w:t xml:space="preserve"> СОШ                                                                   </w:t>
      </w:r>
      <w:proofErr w:type="spellStart"/>
      <w:r w:rsidRPr="00B352CA">
        <w:rPr>
          <w:spacing w:val="-4"/>
          <w:sz w:val="24"/>
          <w:szCs w:val="24"/>
        </w:rPr>
        <w:t>Одиночкин</w:t>
      </w:r>
      <w:proofErr w:type="spellEnd"/>
      <w:r w:rsidRPr="00B352CA">
        <w:rPr>
          <w:spacing w:val="-4"/>
          <w:sz w:val="24"/>
          <w:szCs w:val="24"/>
        </w:rPr>
        <w:t xml:space="preserve"> В.С.</w:t>
      </w:r>
    </w:p>
    <w:p w:rsidR="00522824" w:rsidRPr="00B352CA" w:rsidRDefault="00522824" w:rsidP="00522824">
      <w:pPr>
        <w:rPr>
          <w:sz w:val="24"/>
          <w:szCs w:val="24"/>
        </w:rPr>
      </w:pPr>
    </w:p>
    <w:p w:rsidR="00522824" w:rsidRDefault="00522824" w:rsidP="00522824">
      <w:pPr>
        <w:rPr>
          <w:sz w:val="26"/>
          <w:szCs w:val="26"/>
        </w:rPr>
      </w:pPr>
    </w:p>
    <w:p w:rsidR="00522824" w:rsidRPr="00596ECF" w:rsidRDefault="00522824" w:rsidP="00522824">
      <w:pPr>
        <w:rPr>
          <w:sz w:val="26"/>
          <w:szCs w:val="26"/>
        </w:rPr>
        <w:sectPr w:rsidR="00522824" w:rsidRPr="00596ECF">
          <w:type w:val="continuous"/>
          <w:pgSz w:w="11909" w:h="16834"/>
          <w:pgMar w:top="1413" w:right="1394" w:bottom="360" w:left="1049" w:header="720" w:footer="720" w:gutter="0"/>
          <w:cols w:space="60"/>
          <w:noEndnote/>
        </w:sectPr>
      </w:pPr>
    </w:p>
    <w:p w:rsidR="00522824" w:rsidRDefault="00522824" w:rsidP="00522824">
      <w:pPr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lastRenderedPageBreak/>
        <w:t xml:space="preserve">Начальник МКУ БМЦ </w:t>
      </w:r>
      <w:proofErr w:type="gramStart"/>
      <w:r>
        <w:rPr>
          <w:spacing w:val="-5"/>
          <w:sz w:val="26"/>
          <w:szCs w:val="26"/>
        </w:rPr>
        <w:t>–г</w:t>
      </w:r>
      <w:proofErr w:type="gramEnd"/>
      <w:r>
        <w:rPr>
          <w:spacing w:val="-5"/>
          <w:sz w:val="26"/>
          <w:szCs w:val="26"/>
        </w:rPr>
        <w:t>лавный бухгалтер</w:t>
      </w:r>
    </w:p>
    <w:p w:rsidR="00522824" w:rsidRPr="00596ECF" w:rsidRDefault="00522824" w:rsidP="00522824">
      <w:pPr>
        <w:rPr>
          <w:sz w:val="26"/>
          <w:szCs w:val="26"/>
        </w:rPr>
      </w:pPr>
    </w:p>
    <w:p w:rsidR="00522824" w:rsidRPr="00596ECF" w:rsidRDefault="00522824" w:rsidP="00522824">
      <w:pPr>
        <w:rPr>
          <w:sz w:val="26"/>
          <w:szCs w:val="26"/>
        </w:rPr>
      </w:pPr>
      <w:r w:rsidRPr="00596ECF">
        <w:rPr>
          <w:spacing w:val="-5"/>
          <w:sz w:val="26"/>
          <w:szCs w:val="26"/>
        </w:rPr>
        <w:t>Исполнитель</w:t>
      </w:r>
    </w:p>
    <w:p w:rsidR="00522824" w:rsidRPr="00596ECF" w:rsidRDefault="00522824" w:rsidP="00522824">
      <w:pPr>
        <w:rPr>
          <w:sz w:val="26"/>
          <w:szCs w:val="26"/>
        </w:rPr>
      </w:pPr>
      <w:r w:rsidRPr="00596ECF">
        <w:rPr>
          <w:spacing w:val="-8"/>
          <w:sz w:val="26"/>
          <w:szCs w:val="26"/>
        </w:rPr>
        <w:t>тел.</w:t>
      </w:r>
    </w:p>
    <w:p w:rsidR="00522824" w:rsidRDefault="00522824" w:rsidP="00522824">
      <w:pPr>
        <w:rPr>
          <w:sz w:val="26"/>
          <w:szCs w:val="26"/>
        </w:rPr>
      </w:pPr>
      <w:r w:rsidRPr="00596ECF">
        <w:rPr>
          <w:sz w:val="26"/>
          <w:szCs w:val="26"/>
        </w:rPr>
        <w:br w:type="column"/>
      </w:r>
    </w:p>
    <w:p w:rsidR="00522824" w:rsidRDefault="00522824" w:rsidP="00522824">
      <w:pPr>
        <w:rPr>
          <w:spacing w:val="-7"/>
        </w:rPr>
      </w:pPr>
    </w:p>
    <w:p w:rsidR="00522824" w:rsidRDefault="00522824" w:rsidP="00522824">
      <w:pPr>
        <w:rPr>
          <w:spacing w:val="-7"/>
        </w:rPr>
      </w:pPr>
    </w:p>
    <w:p w:rsidR="00522824" w:rsidRDefault="00522824" w:rsidP="00522824">
      <w:pPr>
        <w:rPr>
          <w:spacing w:val="-7"/>
        </w:rPr>
      </w:pPr>
    </w:p>
    <w:p w:rsidR="00522824" w:rsidRPr="0028570F" w:rsidRDefault="00522824" w:rsidP="00522824">
      <w:r w:rsidRPr="0028570F">
        <w:rPr>
          <w:spacing w:val="-7"/>
        </w:rPr>
        <w:t>(подпись)</w:t>
      </w:r>
    </w:p>
    <w:p w:rsidR="00522824" w:rsidRPr="00B352CA" w:rsidRDefault="00522824" w:rsidP="00522824">
      <w:pPr>
        <w:rPr>
          <w:sz w:val="24"/>
          <w:szCs w:val="24"/>
        </w:rPr>
      </w:pPr>
      <w:r w:rsidRPr="0028570F">
        <w:br w:type="column"/>
      </w:r>
      <w:proofErr w:type="spellStart"/>
      <w:r w:rsidRPr="00626350">
        <w:rPr>
          <w:sz w:val="24"/>
          <w:szCs w:val="24"/>
        </w:rPr>
        <w:lastRenderedPageBreak/>
        <w:t>Мрякина</w:t>
      </w:r>
      <w:proofErr w:type="spellEnd"/>
      <w:r>
        <w:rPr>
          <w:sz w:val="24"/>
          <w:szCs w:val="24"/>
        </w:rPr>
        <w:t xml:space="preserve"> Н.С.</w:t>
      </w:r>
    </w:p>
    <w:p w:rsidR="00522824" w:rsidRDefault="00522824" w:rsidP="00522824">
      <w:pPr>
        <w:rPr>
          <w:spacing w:val="-3"/>
        </w:rPr>
      </w:pPr>
    </w:p>
    <w:p w:rsidR="00522824" w:rsidRDefault="00522824" w:rsidP="00522824">
      <w:pPr>
        <w:rPr>
          <w:spacing w:val="-3"/>
        </w:rPr>
      </w:pPr>
    </w:p>
    <w:p w:rsidR="00522824" w:rsidRDefault="00522824" w:rsidP="00522824">
      <w:pPr>
        <w:rPr>
          <w:spacing w:val="-3"/>
        </w:rPr>
      </w:pPr>
    </w:p>
    <w:p w:rsidR="00522824" w:rsidRPr="0028570F" w:rsidRDefault="00522824" w:rsidP="00522824">
      <w:r w:rsidRPr="0028570F">
        <w:rPr>
          <w:spacing w:val="-3"/>
        </w:rPr>
        <w:t>(расшифровка подписи)</w:t>
      </w:r>
    </w:p>
    <w:p w:rsidR="00522824" w:rsidRPr="00596ECF" w:rsidRDefault="00522824" w:rsidP="00522824">
      <w:pPr>
        <w:rPr>
          <w:sz w:val="26"/>
          <w:szCs w:val="26"/>
        </w:rPr>
        <w:sectPr w:rsidR="00522824" w:rsidRPr="00596ECF" w:rsidSect="0028570F">
          <w:type w:val="continuous"/>
          <w:pgSz w:w="11909" w:h="16834"/>
          <w:pgMar w:top="1413" w:right="994" w:bottom="360" w:left="1049" w:header="720" w:footer="720" w:gutter="0"/>
          <w:cols w:num="3" w:space="720" w:equalWidth="0">
            <w:col w:w="4512" w:space="1728"/>
            <w:col w:w="933" w:space="680"/>
            <w:col w:w="2013"/>
          </w:cols>
          <w:noEndnote/>
        </w:sectPr>
      </w:pPr>
    </w:p>
    <w:p w:rsidR="00522824" w:rsidRPr="00596ECF" w:rsidRDefault="00522824" w:rsidP="00522824">
      <w:pPr>
        <w:rPr>
          <w:sz w:val="26"/>
          <w:szCs w:val="26"/>
        </w:rPr>
      </w:pPr>
    </w:p>
    <w:p w:rsidR="00522824" w:rsidRPr="00596ECF" w:rsidRDefault="00522824" w:rsidP="00522824">
      <w:pPr>
        <w:rPr>
          <w:sz w:val="26"/>
          <w:szCs w:val="26"/>
        </w:rPr>
        <w:sectPr w:rsidR="00522824" w:rsidRPr="00596ECF">
          <w:type w:val="continuous"/>
          <w:pgSz w:w="11909" w:h="16834"/>
          <w:pgMar w:top="1413" w:right="6309" w:bottom="360" w:left="4169" w:header="720" w:footer="720" w:gutter="0"/>
          <w:cols w:space="60"/>
          <w:noEndnote/>
        </w:sectPr>
      </w:pPr>
    </w:p>
    <w:p w:rsidR="00522824" w:rsidRPr="00596ECF" w:rsidRDefault="00522824" w:rsidP="00522824">
      <w:pPr>
        <w:rPr>
          <w:sz w:val="26"/>
          <w:szCs w:val="26"/>
        </w:rPr>
      </w:pPr>
      <w:r w:rsidRPr="00596ECF">
        <w:rPr>
          <w:sz w:val="26"/>
          <w:szCs w:val="26"/>
        </w:rPr>
        <w:lastRenderedPageBreak/>
        <w:br w:type="column"/>
      </w:r>
    </w:p>
    <w:p w:rsidR="007F7011" w:rsidRDefault="007F7011"/>
    <w:sectPr w:rsidR="007F7011">
      <w:type w:val="continuous"/>
      <w:pgSz w:w="11909" w:h="16834"/>
      <w:pgMar w:top="1413" w:right="6309" w:bottom="360" w:left="4169" w:header="720" w:footer="720" w:gutter="0"/>
      <w:cols w:num="2" w:space="720" w:equalWidth="0">
        <w:col w:w="720" w:space="0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22824"/>
    <w:rsid w:val="00522824"/>
    <w:rsid w:val="007F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1299</Words>
  <Characters>7407</Characters>
  <Application>Microsoft Office Word</Application>
  <DocSecurity>0</DocSecurity>
  <Lines>61</Lines>
  <Paragraphs>17</Paragraphs>
  <ScaleCrop>false</ScaleCrop>
  <Company/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2016-09-09T12:44:00Z</dcterms:created>
  <dcterms:modified xsi:type="dcterms:W3CDTF">2016-09-09T12:45:00Z</dcterms:modified>
</cp:coreProperties>
</file>