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FE" w:rsidRDefault="000F18FE" w:rsidP="00CD1923">
      <w:pPr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202E9" w:rsidRPr="00A2756D" w:rsidRDefault="004202E9" w:rsidP="004202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56D">
        <w:rPr>
          <w:rFonts w:ascii="Times New Roman" w:eastAsia="Times New Roman" w:hAnsi="Times New Roman" w:cs="Times New Roman"/>
          <w:b/>
          <w:lang w:eastAsia="ru-RU"/>
        </w:rPr>
        <w:t>План мероприятий по организации правового просвещения в 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191"/>
        <w:gridCol w:w="1778"/>
        <w:gridCol w:w="1684"/>
      </w:tblGrid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</w:tr>
      <w:tr w:rsidR="004202E9" w:rsidRPr="00A2756D" w:rsidTr="00400B83">
        <w:trPr>
          <w:trHeight w:val="83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- правовой базы, методических рекомендаций и издание (актуализация) организационно-распорядительных документов по вопросам организации правового просвещения 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Default="004202E9" w:rsidP="00F136E4">
            <w:pPr>
              <w:ind w:firstLine="3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 август</w:t>
            </w:r>
          </w:p>
        </w:tc>
      </w:tr>
      <w:tr w:rsidR="004202E9" w:rsidRPr="00A2756D" w:rsidTr="00400B83">
        <w:trPr>
          <w:trHeight w:val="143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педагогических работников в летней школе «Права участников образовательного процесса»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Default="004202E9" w:rsidP="00F136E4">
            <w:pPr>
              <w:ind w:firstLine="3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Ознакомление работников образовательной организации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br/>
              <w:t>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Default="004202E9" w:rsidP="00F136E4">
            <w:pPr>
              <w:ind w:firstLine="327"/>
            </w:pPr>
            <w:r w:rsidRPr="00897E50">
              <w:rPr>
                <w:rFonts w:ascii="Times New Roman" w:eastAsia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Август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заседания педагогического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образовательной организации по вопросу соблюдения в образовательной организации прав обучающихся, родителей (законных представителей) обучающихся и педагогических работников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Default="004202E9" w:rsidP="00F136E4">
            <w:pPr>
              <w:ind w:firstLine="327"/>
            </w:pPr>
            <w:r w:rsidRPr="00897E50">
              <w:rPr>
                <w:rFonts w:ascii="Times New Roman" w:eastAsia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Август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укомплектованности соответствующими данным методическим рекомендациям</w:t>
            </w:r>
            <w:r w:rsidRPr="00A2756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для образовательных организаций по организации правового просвещения в сфере прав человека учебниками, учебно-методической литературой и материалами, включающими вопросы, связанные с правами человека и организацией обучения правам человека, либо учебниками, учебно-методической литературой и материалами по данным тематикам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ind w:firstLine="1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Август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Проведение Единого урока прав человека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ind w:left="327" w:right="1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контрольной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 Единого урока прав человека</w:t>
            </w:r>
          </w:p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>На сайте www.Единыйурок</w:t>
            </w:r>
            <w:proofErr w:type="gramStart"/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>.д</w:t>
            </w:r>
            <w:proofErr w:type="gramEnd"/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>ети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(законных представителей)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о существующих угрозах в сети Интернет, о правах человека 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>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Классные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года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преподавания обучающимся основ прав человека в рамках реализации образовательной программы образовательной организаций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обществознанию</w:t>
            </w:r>
            <w:proofErr w:type="gramStart"/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proofErr w:type="gramEnd"/>
            <w:r w:rsidRPr="00A2756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соответствии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 по УР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учебного года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Ведение локальных нормативных актов образовательной организации в области правового просвещения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ВР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учебного года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Единыйурок</w:t>
            </w:r>
            <w:proofErr w:type="gramStart"/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направлениям «Права ребенка», «Трудовое законодательство и права педагогических работников», «Организация правового просвещения» и «Образовательное законодательство»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УР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Раз в два календарных года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Использование в работе образовательных программ в области правового просвещения,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4202E9" w:rsidRPr="00A2756D" w:rsidRDefault="004202E9" w:rsidP="00F13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 по УР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учебного года </w:t>
            </w:r>
          </w:p>
        </w:tc>
      </w:tr>
      <w:tr w:rsidR="004202E9" w:rsidRPr="00A2756D" w:rsidTr="00400B8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классными руководителями   классных часов по правовому воспитанию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2E9" w:rsidRPr="00A2756D" w:rsidRDefault="004202E9" w:rsidP="00F13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A2756D">
              <w:rPr>
                <w:rFonts w:ascii="Times New Roman" w:eastAsia="Times New Roman" w:hAnsi="Times New Roman" w:cs="Times New Roman"/>
                <w:lang w:eastAsia="ru-RU"/>
              </w:rPr>
              <w:t>учебного года </w:t>
            </w:r>
          </w:p>
        </w:tc>
      </w:tr>
    </w:tbl>
    <w:p w:rsidR="00405077" w:rsidRDefault="00405077"/>
    <w:sectPr w:rsidR="00405077" w:rsidSect="005417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E9"/>
    <w:rsid w:val="000F18FE"/>
    <w:rsid w:val="00400B83"/>
    <w:rsid w:val="00405077"/>
    <w:rsid w:val="004202E9"/>
    <w:rsid w:val="00541763"/>
    <w:rsid w:val="00C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2020-01-13T06:58:00Z</dcterms:created>
  <dcterms:modified xsi:type="dcterms:W3CDTF">2020-01-13T10:07:00Z</dcterms:modified>
</cp:coreProperties>
</file>